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08D5D" w14:textId="77777777" w:rsidR="00200C73" w:rsidRDefault="00000000">
      <w:pPr>
        <w:pStyle w:val="head"/>
      </w:pPr>
      <w:r>
        <w:rPr>
          <w:b/>
        </w:rPr>
        <w:t>МИНИСТЕРСТВО ВНУТРЕННИХ ДЕЛ ПРИДНЕСТРОВСКОЙ МОЛДАВСКОЙ РЕСПУБЛИКИ</w:t>
      </w:r>
    </w:p>
    <w:p w14:paraId="2C0BD226" w14:textId="77777777" w:rsidR="00200C73" w:rsidRDefault="00000000">
      <w:pPr>
        <w:pStyle w:val="head"/>
      </w:pPr>
      <w:r>
        <w:rPr>
          <w:b/>
        </w:rPr>
        <w:t>ПРИКАЗ</w:t>
      </w:r>
    </w:p>
    <w:p w14:paraId="5C89B978" w14:textId="77777777" w:rsidR="00200C73" w:rsidRDefault="00000000">
      <w:pPr>
        <w:pStyle w:val="head"/>
      </w:pPr>
      <w:r>
        <w:rPr>
          <w:b/>
        </w:rPr>
        <w:t>от 24 мая 2021 г.</w:t>
      </w:r>
      <w:r>
        <w:br/>
      </w:r>
      <w:r>
        <w:rPr>
          <w:b/>
        </w:rPr>
        <w:t>№ 152/11/137/107/155/105/48/20</w:t>
      </w:r>
    </w:p>
    <w:p w14:paraId="2A9D1D3E" w14:textId="77777777" w:rsidR="00200C73" w:rsidRDefault="00000000">
      <w:pPr>
        <w:pStyle w:val="head"/>
      </w:pPr>
      <w:r>
        <w:rPr>
          <w:b/>
        </w:rPr>
        <w:t>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14:paraId="68779588" w14:textId="77777777" w:rsidR="00200C73" w:rsidRDefault="00000000">
      <w:pPr>
        <w:ind w:firstLine="480"/>
        <w:jc w:val="both"/>
      </w:pPr>
      <w:r>
        <w:t xml:space="preserve">В соответствии с </w:t>
      </w:r>
      <w:hyperlink r:id="rId6" w:tooltip="(ВСТУПИЛ В СИЛУ 31.07.2006) О Прокуратуре Приднестровской Молдавской Республики" w:history="1">
        <w:r>
          <w:rPr>
            <w:rStyle w:val="a3"/>
          </w:rPr>
          <w:t>Конституционным законом Приднестровской Молдавской Республики от 31 июля 2006 года № 66-КЗ-IV "О Прокуратуре Приднестровской Молдавской Республики"</w:t>
        </w:r>
      </w:hyperlink>
      <w:r>
        <w:t xml:space="preserve"> (САЗ 06-32), </w:t>
      </w:r>
      <w:hyperlink r:id="rId7" w:tooltip="(ВСТУПИЛ В СИЛУ 17.07.2002) Уголовно-процессуальный кодекс Приднестровской Молдавской Республики" w:history="1">
        <w:r>
          <w:rPr>
            <w:rStyle w:val="a3"/>
          </w:rPr>
          <w:t>Уголовно-процессуальным кодексом Приднестровской Молдавской Республики</w:t>
        </w:r>
      </w:hyperlink>
      <w:r>
        <w:t xml:space="preserve">, </w:t>
      </w:r>
      <w:hyperlink r:id="rId8" w:tooltip="(ВСТУПИЛ В СИЛУ 07.11.2012) О Следственном комитете Приднестровской Молдавской Республики" w:history="1">
        <w:r>
          <w:rPr>
            <w:rStyle w:val="a3"/>
          </w:rPr>
          <w:t>Законом Приднестровской Молдавской Республики от 26 октября 2012 года № 205-З-V "О Следственном комитете Приднестровской Молдавской Республики"</w:t>
        </w:r>
      </w:hyperlink>
      <w:r>
        <w:t xml:space="preserve"> (САЗ 12-44), </w:t>
      </w:r>
      <w:hyperlink r:id="rId9" w:tooltip="(ВСТУПИЛ В СИЛУ 25.08.2015) Об утверждении Положения, структуры и штатного расписания Министерства юстиции Приднестровской Молдавской Республики" w:history="1">
        <w:r>
          <w:rPr>
            <w:rStyle w:val="a3"/>
          </w:rPr>
          <w:t>Указом Президента Приднестровской Молдавской Республики от 19 августа 2015 года № 310 "Об утверждении Положения, структуры и штатного расписания Министерства юстиции Приднестровской Молдавской Республики"</w:t>
        </w:r>
      </w:hyperlink>
      <w:r>
        <w:t xml:space="preserve"> (САЗ 15-34) с изменениями и дополнениями, внесенными </w:t>
      </w:r>
      <w:hyperlink r:id="rId10" w:tooltip="(ВСТУПИЛ В СИЛУ 28.10.2015) О внесении изменений и дополнения в Указ Президента  Приднестровской Молдавской Республики  от 19 августа 2015 года № 310  " w:history="1">
        <w:r>
          <w:rPr>
            <w:rStyle w:val="a3"/>
          </w:rPr>
          <w:t>указами Президента Приднестровской Молдавской Республики от 28 октября 2015 года № 409</w:t>
        </w:r>
      </w:hyperlink>
      <w:r>
        <w:t xml:space="preserve"> (САЗ 15-44), </w:t>
      </w:r>
      <w:hyperlink r:id="rId11" w:tooltip="(ВСТУПИЛ В СИЛУ 30.05.2016) О внесении изменения в Указ Президента  Приднестровской Молдавской Республики  от 19 августа 2015 года № 310  " w:history="1">
        <w:r>
          <w:rPr>
            <w:rStyle w:val="a3"/>
          </w:rPr>
          <w:t>от 30 мая 2016 года № 199</w:t>
        </w:r>
      </w:hyperlink>
      <w:r>
        <w:t xml:space="preserve"> (САЗ 16-22), </w:t>
      </w:r>
      <w:hyperlink r:id="rId12" w:tooltip="(ВСТУПИЛ В СИЛУ 20.02.2017) О внесении изменений в Указ Президента  Приднестровской Молдавской Республики  от 19 августа 2015 года № 310 " w:history="1">
        <w:r>
          <w:rPr>
            <w:rStyle w:val="a3"/>
          </w:rPr>
          <w:t>от 20 февраля 2017 года № 132</w:t>
        </w:r>
      </w:hyperlink>
      <w:r>
        <w:t xml:space="preserve"> (САЗ 17-9), </w:t>
      </w:r>
      <w:hyperlink r:id="rId13" w:tooltip="(ВСТУПИЛ В СИЛУ 07.03.2017) О внесении изменений в Указ Президента Приднестровской Молдавской Республики от 19 августа 2015 года № 310 " w:history="1">
        <w:r>
          <w:rPr>
            <w:rStyle w:val="a3"/>
          </w:rPr>
          <w:t>от 1 марта 2017 года № 142</w:t>
        </w:r>
      </w:hyperlink>
      <w:r>
        <w:t xml:space="preserve"> (САЗ 17-10), </w:t>
      </w:r>
      <w:hyperlink r:id="rId14" w:tooltip="(ВСТУПИЛ В СИЛУ 16.05.2017) О внесении изменения в Указ Президента Приднестровской Молдавской Республики от 19 августа 2015 года № 310 " w:history="1">
        <w:r>
          <w:rPr>
            <w:rStyle w:val="a3"/>
          </w:rPr>
          <w:t>от 10 мая 2017 года № 287</w:t>
        </w:r>
      </w:hyperlink>
      <w:r>
        <w:t xml:space="preserve"> (САЗ 17-20), </w:t>
      </w:r>
      <w:hyperlink r:id="rId15" w:tooltip="(ВСТУПИЛ В СИЛУ 24.11.2017) О внесении изменений в Указ Президента Приднестровской Молдавской Республики от 19 августа 2015 года № 310 " w:history="1">
        <w:r>
          <w:rPr>
            <w:rStyle w:val="a3"/>
          </w:rPr>
          <w:t>от 29 августа 2017 года № 495</w:t>
        </w:r>
      </w:hyperlink>
      <w:r>
        <w:t xml:space="preserve"> (САЗ 17-36), </w:t>
      </w:r>
      <w:hyperlink r:id="rId16" w:tooltip="(ВСТУПИЛ В СИЛУ 05.12.2017) О внесении изменений и дополнения в Указ Президента Приднестровской Молдавской Республики от 19 августа 2015 года № 310 " w:history="1">
        <w:r>
          <w:rPr>
            <w:rStyle w:val="a3"/>
          </w:rPr>
          <w:t>от 27 ноября 2017 года № 661</w:t>
        </w:r>
      </w:hyperlink>
      <w:r>
        <w:t xml:space="preserve"> (САЗ 17-49), </w:t>
      </w:r>
      <w:hyperlink r:id="rId17" w:tooltip="(ВСТУПИЛ В СИЛУ 03.09.2019) О внесении дополнения в Указ Президента Приднестровской Молдавской Республики от 19 августа 2015 года № 310 " w:history="1">
        <w:r>
          <w:rPr>
            <w:rStyle w:val="a3"/>
          </w:rPr>
          <w:t>от 18 июня 2019 года № 192</w:t>
        </w:r>
      </w:hyperlink>
      <w:r>
        <w:t xml:space="preserve"> (САЗ 19-23), </w:t>
      </w:r>
      <w:hyperlink r:id="rId18" w:tooltip="(ВСТУПИЛ В СИЛУ 24.09.2019) О внесении изменений и дополнений в Указ Президента Приднестровской Молдавской Республики от 19 августа 2015 года № 310 " w:history="1">
        <w:r>
          <w:rPr>
            <w:rStyle w:val="a3"/>
          </w:rPr>
          <w:t>от 23 сентября 2019 года № 322</w:t>
        </w:r>
      </w:hyperlink>
      <w:r>
        <w:t xml:space="preserve"> (САЗ 19-37), </w:t>
      </w:r>
      <w:hyperlink r:id="rId19" w:tooltip="(ВСТУПИЛ В СИЛУ 29.11.2019) О внесении дополнения в Указ Президента Приднестровской Молдавской Республики от 19 августа 2015 года № 310 " w:history="1">
        <w:r>
          <w:rPr>
            <w:rStyle w:val="a3"/>
          </w:rPr>
          <w:t>от 28 ноября 2019 года № 420</w:t>
        </w:r>
      </w:hyperlink>
      <w:r>
        <w:t xml:space="preserve"> (САЗ 19-46), </w:t>
      </w:r>
      <w:hyperlink r:id="rId20" w:tooltip="(ВСТУПИЛ В СИЛУ 16.10.2020) О внесении изменений и дополнений в Указ Президента Приднестровской Молдавской Республики от 19 августа 2015 года № 310 &quot;Об утверждении Положения, структуры и штатного расписания Министерства юстиции Приднестровской Молдавской Республики&quot;" w:history="1">
        <w:r>
          <w:rPr>
            <w:rStyle w:val="a3"/>
          </w:rPr>
          <w:t>от 15 октября 2020 года № 395</w:t>
        </w:r>
      </w:hyperlink>
      <w:r>
        <w:t xml:space="preserve"> (САЗ 20-42), </w:t>
      </w:r>
      <w:hyperlink r:id="rId21" w:tooltip="(ВСТУПИЛ В СИЛУ 25.02.2016) Об утверждении Положения, системы и штатной численности Министерства внутренних дел Приднестровской Молдавской Республики" w:history="1">
        <w:r>
          <w:rPr>
            <w:rStyle w:val="a3"/>
          </w:rPr>
          <w:t>Указом Президента Приднестровской Молдавской Республики от 25 февраля 2016 года № 90 "Об утверждении Положения, системы и штатной численности Министерства внутренних дел Приднестровской Молдавской Республики"</w:t>
        </w:r>
      </w:hyperlink>
      <w:r>
        <w:t xml:space="preserve"> (САЗ 16-8) с изменениями и дополнениями, внесенными </w:t>
      </w:r>
      <w:hyperlink r:id="rId22" w:tooltip="(ВСТУПИЛ В СИЛУ 12.05.2016) О внесении изменений в Указ Президента Приднестровской Молдавской Республики  от 25 февраля 2016 года № 90 " w:history="1">
        <w:r>
          <w:rPr>
            <w:rStyle w:val="a3"/>
          </w:rPr>
          <w:t>указами Президента Приднестровской Молдавской Республики от 12 мая 2016 года № 184</w:t>
        </w:r>
      </w:hyperlink>
      <w:r>
        <w:t xml:space="preserve"> (САЗ 16-19), </w:t>
      </w:r>
      <w:hyperlink r:id="rId23" w:tooltip="(ВСТУПИЛ В СИЛУ 06.12.2016) О внесении изменений в Указ Президента Приднестровской Молдавской Республики от 25 февраля 2016 года № 90 " w:history="1">
        <w:r>
          <w:rPr>
            <w:rStyle w:val="a3"/>
          </w:rPr>
          <w:t>от 6 декабря 2016 года № 508</w:t>
        </w:r>
      </w:hyperlink>
      <w:r>
        <w:t xml:space="preserve"> (САЗ 16-49), </w:t>
      </w:r>
      <w:hyperlink r:id="rId24" w:tooltip="(ВСТУПИЛ В СИЛУ 30.12.2016) О внесении изменений в Указ Президента Приднестровской Молдавской Республики  от 25 февраля 2016 года № 90 " w:history="1">
        <w:r>
          <w:rPr>
            <w:rStyle w:val="a3"/>
          </w:rPr>
          <w:t>от 30 декабря 2016 года № 66</w:t>
        </w:r>
      </w:hyperlink>
      <w:r>
        <w:t xml:space="preserve"> (САЗ 17-1), </w:t>
      </w:r>
      <w:hyperlink r:id="rId25" w:tooltip="(ВСТУПИЛ В СИЛУ 15.03.2017) О внесении изменений и дополнений в Указ Президента Приднестровской Молдавской Республики от 25 февраля 2016 года № 90 " w:history="1">
        <w:r>
          <w:rPr>
            <w:rStyle w:val="a3"/>
          </w:rPr>
          <w:t>от 15 марта 2017 года № 174</w:t>
        </w:r>
      </w:hyperlink>
      <w:r>
        <w:t xml:space="preserve"> (САЗ 17-12), </w:t>
      </w:r>
      <w:hyperlink r:id="rId26" w:tooltip="(ВСТУПИЛ В СИЛУ 19.06.2017) О внесении изменений в Указ Президента Приднестровской Молдавской Республики от 25 февраля 2016 года № 90 " w:history="1">
        <w:r>
          <w:rPr>
            <w:rStyle w:val="a3"/>
          </w:rPr>
          <w:t>от 19 июня 2017 года № 378</w:t>
        </w:r>
      </w:hyperlink>
      <w:r>
        <w:t xml:space="preserve"> (САЗ 17-26), </w:t>
      </w:r>
      <w:hyperlink r:id="rId27" w:tooltip="(ВСТУПИЛ В СИЛУ 04.11.2017) О внесении изменений в Указ Президента Приднестровской Молдавской Республики от 25 февраля 2016 года № 90 " w:history="1">
        <w:r>
          <w:rPr>
            <w:rStyle w:val="a3"/>
          </w:rPr>
          <w:t>от 4 ноября 2017 года № 622</w:t>
        </w:r>
      </w:hyperlink>
      <w:r>
        <w:t xml:space="preserve"> (САЗ 17-45), </w:t>
      </w:r>
      <w:hyperlink r:id="rId28" w:tooltip="(ВСТУПИЛ В СИЛУ 18.12.2017) О внесении изменения в Указ Президента Приднестровской Молдавской Республики от 25 февраля 2016 года № 90 " w:history="1">
        <w:r>
          <w:rPr>
            <w:rStyle w:val="a3"/>
          </w:rPr>
          <w:t>от 18 декабря 2017 года № 684</w:t>
        </w:r>
      </w:hyperlink>
      <w:r>
        <w:t xml:space="preserve"> (САЗ 17-52), </w:t>
      </w:r>
      <w:hyperlink r:id="rId29" w:tooltip="(ВСТУПИЛ В СИЛУ 24.01.2018) О внесении изменений в Указ Президента Приднестровской Молдавской Республики от 25 февраля 2016 года № 90 " w:history="1">
        <w:r>
          <w:rPr>
            <w:rStyle w:val="a3"/>
          </w:rPr>
          <w:t>от 24 января 2018 года № 19</w:t>
        </w:r>
      </w:hyperlink>
      <w:r>
        <w:t xml:space="preserve"> (САЗ 18-4), </w:t>
      </w:r>
      <w:hyperlink r:id="rId30" w:tooltip="(ВСТУПИЛ В СИЛУ 20.03.2018) О внесении дополнения в Указ Президента Приднестровской Молдавской Республики  от 25 февраля 2016 года № 90 " w:history="1">
        <w:r>
          <w:rPr>
            <w:rStyle w:val="a3"/>
          </w:rPr>
          <w:t>от 12 марта 2018 года № 86</w:t>
        </w:r>
      </w:hyperlink>
      <w:r>
        <w:t xml:space="preserve"> (САЗ 18-11), </w:t>
      </w:r>
      <w:hyperlink r:id="rId31" w:tooltip="(ВСТУПИЛ В СИЛУ 10.04.2018) О внесении изменений и дополнений в Указ Президента Приднестровской Молдавской Республики от 25 февраля 2016 года № 90 " w:history="1">
        <w:r>
          <w:rPr>
            <w:rStyle w:val="a3"/>
          </w:rPr>
          <w:t>от 5 апреля 2018 года № 133</w:t>
        </w:r>
      </w:hyperlink>
      <w:r>
        <w:t xml:space="preserve"> (САЗ 18-14), </w:t>
      </w:r>
      <w:hyperlink r:id="rId32" w:tooltip="(ВСТУПИЛ В СИЛУ 14.05.2018) О внесении изменения в Указ Президента Приднестровской Молдавской Республики от 25 февраля 2016 года № 90 " w:history="1">
        <w:r>
          <w:rPr>
            <w:rStyle w:val="a3"/>
          </w:rPr>
          <w:t>от 14 мая 2018 года № 172</w:t>
        </w:r>
      </w:hyperlink>
      <w:r>
        <w:t xml:space="preserve"> (САЗ 18-20), </w:t>
      </w:r>
      <w:hyperlink r:id="rId33" w:tooltip="(ВСТУПИЛ В СИЛУ 25.05.2018) О внесении изменения в Указ Президента Приднестровской Молдавской Республики от 25 февраля 2016 года № 90 " w:history="1">
        <w:r>
          <w:rPr>
            <w:rStyle w:val="a3"/>
          </w:rPr>
          <w:t>от 25 мая 2018 года № 195</w:t>
        </w:r>
      </w:hyperlink>
      <w:r>
        <w:t xml:space="preserve"> (САЗ 18-21), </w:t>
      </w:r>
      <w:hyperlink r:id="rId34" w:tooltip="(ВСТУПИЛ В СИЛУ 01.01.2019) О внесении изменения в Указ Президента Приднестровской Молдавской Республики от 25 февраля 2016 года № 90 " w:history="1">
        <w:r>
          <w:rPr>
            <w:rStyle w:val="a3"/>
          </w:rPr>
          <w:t>от 24 сентября 2018 года № 359</w:t>
        </w:r>
      </w:hyperlink>
      <w:r>
        <w:t xml:space="preserve"> (САЗ 18-39), </w:t>
      </w:r>
      <w:hyperlink r:id="rId35" w:tooltip="(ВСТУПИЛ В СИЛУ 01.01.2019) О внесении изменений и дополнения в Указ Президента Приднестровской Молдавской Республики от 25 февраля 2016 года № 90 " w:history="1">
        <w:r>
          <w:rPr>
            <w:rStyle w:val="a3"/>
          </w:rPr>
          <w:t>от 24 декабря 2018 года № 477</w:t>
        </w:r>
      </w:hyperlink>
      <w:r>
        <w:t xml:space="preserve"> (САЗ 18-52), </w:t>
      </w:r>
      <w:hyperlink r:id="rId36" w:tooltip="(ВСТУПИЛ В СИЛУ 10.01.2019) О внесении изменений в Указ Президента Приднестровской Молдавской Республики от 25 февраля 2016 года № 90 " w:history="1">
        <w:r>
          <w:rPr>
            <w:rStyle w:val="a3"/>
          </w:rPr>
          <w:t>от 10 января 2019 года № 2</w:t>
        </w:r>
      </w:hyperlink>
      <w:r>
        <w:t xml:space="preserve"> (САЗ 19-1), </w:t>
      </w:r>
      <w:hyperlink r:id="rId37" w:tooltip="(ВСТУПИЛ В СИЛУ 12.02.2019) О внесении изменений в Указ Президента Приднестровской Молдавской Республики от 25 февраля 2016 года № 90 " w:history="1">
        <w:r>
          <w:rPr>
            <w:rStyle w:val="a3"/>
          </w:rPr>
          <w:t>от 12 февраля 2019 года № 38</w:t>
        </w:r>
      </w:hyperlink>
      <w:r>
        <w:t xml:space="preserve"> (САЗ 19-6), </w:t>
      </w:r>
      <w:hyperlink r:id="rId38" w:tooltip="(ВСТУПИЛ В СИЛУ 19.04.2019) О внесении изменений в Постановление Правительства Приднестровской Молдавской Республики от 29 декабря 2018 года № 486 " w:history="1">
        <w:r>
          <w:rPr>
            <w:rStyle w:val="a3"/>
          </w:rPr>
          <w:t>от 18 апреля 2019 года № 123</w:t>
        </w:r>
      </w:hyperlink>
      <w:r>
        <w:t xml:space="preserve"> (САЗ 19-15), </w:t>
      </w:r>
      <w:hyperlink r:id="rId39" w:tooltip="(ВСТУПИЛ В СИЛУ 26.04.2019) О внесении изменения в Постановление Правительства Приднестровской Молдавской Республики от 26 сентября 2018 года № 331 " w:history="1">
        <w:r>
          <w:rPr>
            <w:rStyle w:val="a3"/>
          </w:rPr>
          <w:t>от 25 апреля 2019 года № 137</w:t>
        </w:r>
      </w:hyperlink>
      <w:r>
        <w:t xml:space="preserve"> (САЗ 19-16), </w:t>
      </w:r>
      <w:hyperlink r:id="rId40" w:tooltip="(ВСТУПИЛ В СИЛУ 12.07.2019) О внесении изменения и дополнений в Указ Президента Приднестровской Молдавской Республики от 25 февраля 2016 года № 90 " w:history="1">
        <w:r>
          <w:rPr>
            <w:rStyle w:val="a3"/>
          </w:rPr>
          <w:t>от 12 июля 2019 года № 233</w:t>
        </w:r>
      </w:hyperlink>
      <w:r>
        <w:t xml:space="preserve"> (САЗ 19-26), </w:t>
      </w:r>
      <w:hyperlink r:id="rId41" w:history="1">
        <w:r>
          <w:rPr>
            <w:rStyle w:val="a3"/>
          </w:rPr>
          <w:t>от 19 июня 2020 года № 199</w:t>
        </w:r>
      </w:hyperlink>
      <w:r>
        <w:t xml:space="preserve">, </w:t>
      </w:r>
      <w:hyperlink r:id="rId42" w:tooltip="(ВСТУПИЛ В СИЛУ 17.01.2017) Об утверждении Положения о Министерстве государственной безопасности Приднестровской Молдавской Республики" w:history="1">
        <w:r>
          <w:rPr>
            <w:rStyle w:val="a3"/>
          </w:rPr>
          <w:t>Указом Президента Приднестровской Молдавской Республики от 9 января 2017 года № 3 "Об утверждении Положения о Министерстве государственной безопасности Приднестровской Молдавской Республики"</w:t>
        </w:r>
      </w:hyperlink>
      <w:r>
        <w:t xml:space="preserve"> (САЗ 17-3) с изменением, внесенным </w:t>
      </w:r>
      <w:hyperlink r:id="rId43" w:tooltip="(ВСТУПИЛ В СИЛУ 03.07.2018) О внесении изменения в Указ Президента Приднестровской Молдавской Республики от 9 января 2017 года № 3 " w:history="1">
        <w:r>
          <w:rPr>
            <w:rStyle w:val="a3"/>
          </w:rPr>
          <w:t>Указом Президента Приднестровской Молдавской Республики от 25 июня 2018 года № 245</w:t>
        </w:r>
      </w:hyperlink>
      <w:r>
        <w:t xml:space="preserve"> (САЗ 18-26), </w:t>
      </w:r>
      <w:hyperlink r:id="rId44" w:tooltip="(УТРАТИЛ СИЛУ 28.12.2021) Об утверждении системы и структуры исполнительных органов государственной власти Приднестровской Молдавской Республики" w:history="1">
        <w:r>
          <w:rPr>
            <w:rStyle w:val="a3"/>
          </w:rPr>
          <w:t>Указом Президента Приднестровской Молдавской Республики от 19 декабря 2016 года № 10 "Об утверждении системы и структуры исполнительных органов государственной власти Приднестровской Молдавской Республики"</w:t>
        </w:r>
      </w:hyperlink>
      <w:r>
        <w:t xml:space="preserve"> (САЗ 17-1) с изменениями и дополнением, внесенными </w:t>
      </w:r>
      <w:hyperlink r:id="rId45" w:tooltip="(УТРАТИЛ СИЛУ 28.12.2021) О внесении изменения в Указ Президента Приднестровской Молдавской Республики от 19 декабря 2016 года № 10 " w:history="1">
        <w:r>
          <w:rPr>
            <w:rStyle w:val="a3"/>
          </w:rPr>
          <w:t xml:space="preserve">указами </w:t>
        </w:r>
        <w:r>
          <w:rPr>
            <w:rStyle w:val="a3"/>
          </w:rPr>
          <w:lastRenderedPageBreak/>
          <w:t>Президента Приднестровской Молдавской Республики от 2 февраля 2017 года № 80</w:t>
        </w:r>
      </w:hyperlink>
      <w:r>
        <w:t xml:space="preserve"> (САЗ 17-6), </w:t>
      </w:r>
      <w:hyperlink r:id="rId46" w:tooltip="(УТРАТИЛ СИЛУ 28.12.2021) О внесении изменения в Указ Президента Приднестровской Молдавской Республики от 19 декабря 2016 года № 10 " w:history="1">
        <w:r>
          <w:rPr>
            <w:rStyle w:val="a3"/>
          </w:rPr>
          <w:t>от 10 февраля 2017 года № 101</w:t>
        </w:r>
      </w:hyperlink>
      <w:r>
        <w:t xml:space="preserve"> (САЗ 17-7), </w:t>
      </w:r>
      <w:hyperlink r:id="rId47" w:tooltip="(ВСТУПИЛ В СИЛУ 01.01.2018) О внесении изменений и дополнений в некоторые указы Президента Приднестровской Молдавской Республики" w:history="1">
        <w:r>
          <w:rPr>
            <w:rStyle w:val="a3"/>
          </w:rPr>
          <w:t>от 1 декабря 2017 года № 671</w:t>
        </w:r>
      </w:hyperlink>
      <w:r>
        <w:t xml:space="preserve"> (САЗ 17-49), </w:t>
      </w:r>
      <w:hyperlink r:id="rId48" w:tooltip="(УТРАТИЛ СИЛУ 28.12.2021) О внесении изменений и дополнения в Указ Президента Приднестровской Молдавской Республики от 19 декабря 2016 года № 10 " w:history="1">
        <w:r>
          <w:rPr>
            <w:rStyle w:val="a3"/>
          </w:rPr>
          <w:t>от 1 декабря 2017 года № 672</w:t>
        </w:r>
      </w:hyperlink>
      <w:r>
        <w:t xml:space="preserve"> (САЗ 17-49), </w:t>
      </w:r>
      <w:hyperlink r:id="rId49" w:tooltip="(УТРАТИЛ СИЛУ 28.12.2021) О внесении изменений и дополнений в Указ Президента Приднестровской Молдавской Республики от 19 декабря 2016 года № 10 " w:history="1">
        <w:r>
          <w:rPr>
            <w:rStyle w:val="a3"/>
          </w:rPr>
          <w:t>от 14 марта 2018 года № 88</w:t>
        </w:r>
      </w:hyperlink>
      <w:r>
        <w:t xml:space="preserve"> (САЗ 18-11), </w:t>
      </w:r>
      <w:hyperlink r:id="rId50" w:tooltip="(УТРАТИЛ СИЛУ 28.12.2021) О внесении изменений и дополнений в Указ Президента Приднестровской Молдавской Республики от 19 декабря 2016 года № 10 " w:history="1">
        <w:r>
          <w:rPr>
            <w:rStyle w:val="a3"/>
          </w:rPr>
          <w:t>от 30 декабря 2020 года № 491</w:t>
        </w:r>
      </w:hyperlink>
      <w:r>
        <w:t xml:space="preserve"> (САЗ 21-1), </w:t>
      </w:r>
      <w:hyperlink r:id="rId51" w:tooltip="(ВСТУПИЛ В СИЛУ 01.01.2018) О переименовании Службы безопасности Президента Приднестровской Молдавской Республики" w:history="1">
        <w:r>
          <w:rPr>
            <w:rStyle w:val="a3"/>
          </w:rPr>
          <w:t>Указом Президента Приднестровской Молдавской Республики от 1 декабря 2017 года № 670 "О переименовании Службы безопасности Президента Приднестровской Молдавской Республики"</w:t>
        </w:r>
      </w:hyperlink>
      <w:r>
        <w:t> (САЗ 17-49), в целях установления единого механизма приёма, регистрации, учёта, рассмотрения и разрешения заявлений и (или) сообщений о преступлениях, а также установления порядка осуществления ведомственного контроля и прокурорского надзора за разрешением заявлений и (или) сообщений о преступлениях, приказываем:</w:t>
      </w:r>
    </w:p>
    <w:p w14:paraId="4EB08395" w14:textId="77777777" w:rsidR="00200C73" w:rsidRDefault="00000000">
      <w:pPr>
        <w:ind w:firstLine="480"/>
        <w:jc w:val="both"/>
      </w:pPr>
      <w:r>
        <w:t>1. Утвердить Инструкцию о порядке приема, регистрации, учета,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 согласно Приложению к настоящему Приказу.</w:t>
      </w:r>
    </w:p>
    <w:p w14:paraId="64B4CAA9" w14:textId="77777777" w:rsidR="00200C73" w:rsidRDefault="00000000">
      <w:pPr>
        <w:ind w:firstLine="480"/>
        <w:jc w:val="both"/>
      </w:pPr>
      <w:r>
        <w:t>2. Контроль за исполнением настоящего Приказа возложить на:</w:t>
      </w:r>
    </w:p>
    <w:p w14:paraId="06CFA5F1" w14:textId="77777777" w:rsidR="00200C73" w:rsidRDefault="00000000">
      <w:pPr>
        <w:ind w:firstLine="480"/>
        <w:jc w:val="both"/>
      </w:pPr>
      <w:r>
        <w:t>а) заместителя министра внутренних дел - начальника криминальной милиции Министерства внутренних дел Приднестровской Молдавской Республики;</w:t>
      </w:r>
    </w:p>
    <w:p w14:paraId="671DBB48" w14:textId="77777777" w:rsidR="00200C73" w:rsidRDefault="00000000">
      <w:pPr>
        <w:ind w:firstLine="480"/>
        <w:jc w:val="both"/>
      </w:pPr>
      <w:r>
        <w:t>б) первого заместителя Председателя Следственного комитета - начальника Главного следственного управления Следственного комитета Приднестровской Молдавской Республики;</w:t>
      </w:r>
    </w:p>
    <w:p w14:paraId="7AA6A3DA" w14:textId="77777777" w:rsidR="00200C73" w:rsidRDefault="00000000">
      <w:pPr>
        <w:ind w:firstLine="480"/>
        <w:jc w:val="both"/>
      </w:pPr>
      <w:r>
        <w:t>в) первого заместителя министра юстиции - начальника Государственной службы исполнения наказаний Министерства юстиции Приднестровской Молдавской Республики;</w:t>
      </w:r>
    </w:p>
    <w:p w14:paraId="65E8D535" w14:textId="77777777" w:rsidR="00200C73" w:rsidRDefault="00000000">
      <w:pPr>
        <w:ind w:firstLine="480"/>
        <w:jc w:val="both"/>
      </w:pPr>
      <w:r>
        <w:t>г) заместителя министра государственной безопасности Приднестровской Молдавской Республики;</w:t>
      </w:r>
    </w:p>
    <w:p w14:paraId="30484B90" w14:textId="77777777" w:rsidR="00200C73" w:rsidRDefault="00000000">
      <w:pPr>
        <w:ind w:firstLine="480"/>
        <w:jc w:val="both"/>
      </w:pPr>
      <w:r>
        <w:t>д) заместителя председателя Государственного таможенного комитета Приднестровской Молдавской Республики по правоохранительной деятельности;</w:t>
      </w:r>
    </w:p>
    <w:p w14:paraId="6087B012" w14:textId="77777777" w:rsidR="00200C73" w:rsidRDefault="00000000">
      <w:pPr>
        <w:ind w:firstLine="480"/>
        <w:jc w:val="both"/>
      </w:pPr>
      <w:r>
        <w:t>е) начальника правового управления Министерства обороны Приднестровской Молдавской Республики;</w:t>
      </w:r>
    </w:p>
    <w:p w14:paraId="507A9DCC" w14:textId="77777777" w:rsidR="00200C73" w:rsidRDefault="00000000">
      <w:pPr>
        <w:ind w:firstLine="480"/>
        <w:jc w:val="both"/>
      </w:pPr>
      <w:r>
        <w:t>ж) заместителя начальника Государственной службы охраны Приднестровской Молдавской Республики;</w:t>
      </w:r>
    </w:p>
    <w:p w14:paraId="0B046D3C" w14:textId="77777777" w:rsidR="00200C73" w:rsidRDefault="00000000">
      <w:pPr>
        <w:ind w:firstLine="480"/>
        <w:jc w:val="both"/>
      </w:pPr>
      <w:r>
        <w:t>з) первого заместителя Прокурора Приднестровской Молдавской Республики.</w:t>
      </w:r>
    </w:p>
    <w:p w14:paraId="43DF4D45" w14:textId="77777777" w:rsidR="00200C73" w:rsidRDefault="00000000">
      <w:pPr>
        <w:ind w:firstLine="480"/>
        <w:jc w:val="both"/>
      </w:pPr>
      <w:r>
        <w:t xml:space="preserve">3. Признать совместный 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Комитета государственной безопасности Приднестровской Молдавской Республики, Государственного таможенного комитета Приднестровской Молдавской Республики, Министерства обороны Приднестровской Молдавской Республики, Службы безопасности Президента Приднестровской Молдавской Республики и Прокуратуры </w:t>
      </w:r>
      <w:hyperlink r:id="rId52" w:history="1">
        <w:r>
          <w:rPr>
            <w:rStyle w:val="a3"/>
          </w:rPr>
          <w:t>Приднестровской Молдавской Республики от 8 мая 2015 года № 193/30/126</w:t>
        </w:r>
      </w:hyperlink>
      <w:r>
        <w:t xml:space="preserve">/88/185/76/56/19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 (Регистрационный № 7140 от 4 июня 2015 года) (САЗ 15-23) совместным Приказом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Приднестровской Молдавской Республики, Государственного таможенного комитета Приднестровской Молдавской Республики, Министерства обороны Приднестровской Молдавской Республики, Государственной службы </w:t>
      </w:r>
      <w:r>
        <w:lastRenderedPageBreak/>
        <w:t>охраны Приднестровской Молдавской Республики и Прокуратуры Приднестровской Молдавской Республики.</w:t>
      </w:r>
    </w:p>
    <w:p w14:paraId="68A42BED" w14:textId="77777777" w:rsidR="00200C73" w:rsidRDefault="00000000">
      <w:pPr>
        <w:ind w:firstLine="480"/>
        <w:jc w:val="both"/>
      </w:pPr>
      <w:r>
        <w:t xml:space="preserve">4. Признать утратившим силу совместный 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Комитета государственной безопасности Приднестровской Молдавской Республики, Государственного таможенного комитета Приднестровской Молдавской Республики, Министерства обороны Приднестровской Молдавской Республики, Службы безопасности Президента Приднестровской Молдавской Республики и Прокуратуры </w:t>
      </w:r>
      <w:hyperlink r:id="rId53" w:history="1">
        <w:r>
          <w:rPr>
            <w:rStyle w:val="a3"/>
          </w:rPr>
          <w:t>Приднестровской Молдавской Республики от 8 мая 2015 года № 193/30/126</w:t>
        </w:r>
      </w:hyperlink>
      <w:r>
        <w:t>/88/185/76/56/19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 (Регистрационный № 7140 от 4 июня 2015 года) (САЗ 15-23).</w:t>
      </w:r>
    </w:p>
    <w:p w14:paraId="7D361775" w14:textId="77777777" w:rsidR="00200C73" w:rsidRDefault="00000000">
      <w:pPr>
        <w:ind w:firstLine="480"/>
        <w:jc w:val="both"/>
      </w:pPr>
      <w:r>
        <w:t>5. Направить настоящий Приказ на государственную регистрацию и официальное опубликование в Министерство юстиции Приднестровской Молдавской Республики.</w:t>
      </w:r>
    </w:p>
    <w:p w14:paraId="1F2EE715" w14:textId="77777777" w:rsidR="00200C73" w:rsidRDefault="00000000">
      <w:pPr>
        <w:ind w:firstLine="480"/>
        <w:jc w:val="both"/>
      </w:pPr>
      <w:r>
        <w:t>6. Настоящий Приказ вступает в силу по истечении 7 (семи) дней со дня, следующего за днем его официального опубликования.</w:t>
      </w:r>
    </w:p>
    <w:p w14:paraId="6563C29B" w14:textId="77777777" w:rsidR="00200C73" w:rsidRDefault="00000000">
      <w:pPr>
        <w:pStyle w:val="a4"/>
      </w:pPr>
      <w:r>
        <w:rPr>
          <w:b/>
        </w:rPr>
        <w:t>Министр внутренних дел</w:t>
      </w:r>
      <w:r>
        <w:br/>
      </w:r>
      <w:r>
        <w:rPr>
          <w:b/>
        </w:rPr>
        <w:t>Приднестровской Молдавской Республики Р.П. Мова</w:t>
      </w:r>
    </w:p>
    <w:p w14:paraId="3F2D9411" w14:textId="77777777" w:rsidR="00200C73" w:rsidRDefault="00000000">
      <w:pPr>
        <w:pStyle w:val="a4"/>
      </w:pPr>
      <w:r>
        <w:rPr>
          <w:b/>
        </w:rPr>
        <w:t>Председатель Следственного комитета</w:t>
      </w:r>
      <w:r>
        <w:br/>
      </w:r>
      <w:r>
        <w:rPr>
          <w:b/>
        </w:rPr>
        <w:t xml:space="preserve">Приднестровской Молдавской Республики В.И. </w:t>
      </w:r>
      <w:proofErr w:type="spellStart"/>
      <w:r>
        <w:rPr>
          <w:b/>
        </w:rPr>
        <w:t>Брынзарь</w:t>
      </w:r>
      <w:proofErr w:type="spellEnd"/>
    </w:p>
    <w:p w14:paraId="52962F42" w14:textId="77777777" w:rsidR="00200C73" w:rsidRDefault="00000000">
      <w:pPr>
        <w:pStyle w:val="a4"/>
      </w:pPr>
      <w:r>
        <w:rPr>
          <w:b/>
        </w:rPr>
        <w:t>Министр юстиции</w:t>
      </w:r>
      <w:r>
        <w:br/>
      </w:r>
      <w:r>
        <w:rPr>
          <w:b/>
        </w:rPr>
        <w:t>Приднестровской Молдавской Республики А.И. Тумба</w:t>
      </w:r>
    </w:p>
    <w:p w14:paraId="669FE412" w14:textId="77777777" w:rsidR="00200C73" w:rsidRDefault="00000000">
      <w:pPr>
        <w:pStyle w:val="a4"/>
      </w:pPr>
      <w:r>
        <w:rPr>
          <w:b/>
        </w:rPr>
        <w:t>Министр государственной безопасности</w:t>
      </w:r>
      <w:r>
        <w:br/>
      </w:r>
      <w:r>
        <w:rPr>
          <w:b/>
        </w:rPr>
        <w:t xml:space="preserve">Приднестровской Молдавской Республики В.Д. </w:t>
      </w:r>
      <w:proofErr w:type="spellStart"/>
      <w:r>
        <w:rPr>
          <w:b/>
        </w:rPr>
        <w:t>Гебос</w:t>
      </w:r>
      <w:proofErr w:type="spellEnd"/>
    </w:p>
    <w:p w14:paraId="1EFD725D" w14:textId="77777777" w:rsidR="00200C73" w:rsidRDefault="00000000">
      <w:pPr>
        <w:pStyle w:val="a4"/>
      </w:pPr>
      <w:r>
        <w:rPr>
          <w:b/>
        </w:rPr>
        <w:t>Председатель государственного таможенного комитета</w:t>
      </w:r>
      <w:r>
        <w:br/>
      </w:r>
      <w:r>
        <w:rPr>
          <w:b/>
        </w:rPr>
        <w:t xml:space="preserve">Приднестровской Молдавской Республики В.Н. </w:t>
      </w:r>
      <w:proofErr w:type="spellStart"/>
      <w:r>
        <w:rPr>
          <w:b/>
        </w:rPr>
        <w:t>Нягу</w:t>
      </w:r>
      <w:proofErr w:type="spellEnd"/>
    </w:p>
    <w:p w14:paraId="7C191BDE" w14:textId="77777777" w:rsidR="00200C73" w:rsidRDefault="00000000">
      <w:pPr>
        <w:pStyle w:val="a4"/>
      </w:pPr>
      <w:r>
        <w:rPr>
          <w:b/>
        </w:rPr>
        <w:t>Министр обороны</w:t>
      </w:r>
      <w:r>
        <w:br/>
      </w:r>
      <w:r>
        <w:rPr>
          <w:b/>
        </w:rPr>
        <w:t xml:space="preserve">Приднестровской Молдавской Республики О.А. </w:t>
      </w:r>
      <w:proofErr w:type="spellStart"/>
      <w:r>
        <w:rPr>
          <w:b/>
        </w:rPr>
        <w:t>Обручков</w:t>
      </w:r>
      <w:proofErr w:type="spellEnd"/>
    </w:p>
    <w:p w14:paraId="6A4F1BCA" w14:textId="77777777" w:rsidR="00200C73" w:rsidRDefault="00000000">
      <w:pPr>
        <w:pStyle w:val="a4"/>
      </w:pPr>
      <w:r>
        <w:rPr>
          <w:b/>
        </w:rPr>
        <w:t>Начальник Государственной службы охраны</w:t>
      </w:r>
      <w:r>
        <w:br/>
      </w:r>
      <w:r>
        <w:rPr>
          <w:b/>
        </w:rPr>
        <w:t xml:space="preserve">Приднестровской Молдавской Республики В.М. </w:t>
      </w:r>
      <w:proofErr w:type="spellStart"/>
      <w:r>
        <w:rPr>
          <w:b/>
        </w:rPr>
        <w:t>Меленчук</w:t>
      </w:r>
      <w:proofErr w:type="spellEnd"/>
    </w:p>
    <w:p w14:paraId="77EA163B" w14:textId="77777777" w:rsidR="00200C73" w:rsidRDefault="00000000">
      <w:pPr>
        <w:pStyle w:val="a4"/>
      </w:pPr>
      <w:r>
        <w:rPr>
          <w:b/>
        </w:rPr>
        <w:t>Прокурор</w:t>
      </w:r>
      <w:r>
        <w:br/>
      </w:r>
      <w:r>
        <w:rPr>
          <w:b/>
        </w:rPr>
        <w:t xml:space="preserve">Приднестровской Молдавской Республики А.А. </w:t>
      </w:r>
      <w:proofErr w:type="spellStart"/>
      <w:r>
        <w:rPr>
          <w:b/>
        </w:rPr>
        <w:t>Гурецкий</w:t>
      </w:r>
      <w:proofErr w:type="spellEnd"/>
    </w:p>
    <w:p w14:paraId="6A63CD51" w14:textId="77777777" w:rsidR="00200C73" w:rsidRDefault="00000000">
      <w:pPr>
        <w:pStyle w:val="a4"/>
      </w:pPr>
      <w:r>
        <w:t>г. Тирасполь</w:t>
      </w:r>
      <w:r>
        <w:br/>
        <w:t>24 мая 2021 г.</w:t>
      </w:r>
      <w:r>
        <w:br/>
        <w:t>№ 152/11/137/107/155/105/48/20</w:t>
      </w:r>
    </w:p>
    <w:p w14:paraId="11C88E3F" w14:textId="77777777" w:rsidR="00200C73" w:rsidRDefault="00000000">
      <w:pPr>
        <w:pStyle w:val="a4"/>
        <w:jc w:val="right"/>
      </w:pPr>
      <w:r>
        <w:t>ПРОЕКТ</w:t>
      </w:r>
    </w:p>
    <w:p w14:paraId="5605B6FD" w14:textId="77777777" w:rsidR="00200C73" w:rsidRDefault="00000000">
      <w:pPr>
        <w:pStyle w:val="a4"/>
        <w:jc w:val="right"/>
      </w:pPr>
      <w:r>
        <w:lastRenderedPageBreak/>
        <w:t>Приложение к совместному Приказу</w:t>
      </w:r>
      <w:r>
        <w:br/>
        <w:t>Министерства внутренних дел</w:t>
      </w:r>
      <w:r>
        <w:br/>
        <w:t>Приднестровской Молдавской Республики,</w:t>
      </w:r>
      <w:r>
        <w:br/>
        <w:t>Следственного комитета</w:t>
      </w:r>
      <w:r>
        <w:br/>
        <w:t>Приднестровской Молдавской Республики,</w:t>
      </w:r>
      <w:r>
        <w:br/>
        <w:t>Министерства юстиции</w:t>
      </w:r>
      <w:r>
        <w:br/>
        <w:t>Приднестровской Молдавской Республики,</w:t>
      </w:r>
      <w:r>
        <w:br/>
        <w:t>Министерства Государственной безопасности</w:t>
      </w:r>
      <w:r>
        <w:br/>
        <w:t>Приднестровской Молдавской Республики,</w:t>
      </w:r>
      <w:r>
        <w:br/>
        <w:t>Государственного таможенного комитета</w:t>
      </w:r>
      <w:r>
        <w:br/>
        <w:t>Приднестровской Молдавской Республики,</w:t>
      </w:r>
      <w:r>
        <w:br/>
        <w:t>Министерства обороны</w:t>
      </w:r>
      <w:r>
        <w:br/>
        <w:t>Приднестровской Молдавской Республики,</w:t>
      </w:r>
      <w:r>
        <w:br/>
        <w:t>Государственной службы охраны,</w:t>
      </w:r>
      <w:r>
        <w:br/>
        <w:t>Приднестровской Молдавской Республики,</w:t>
      </w:r>
      <w:r>
        <w:br/>
        <w:t>Прокуратуры</w:t>
      </w:r>
      <w:r>
        <w:br/>
        <w:t>Приднестровской Молдавской Республики</w:t>
      </w:r>
      <w:r>
        <w:br/>
        <w:t>от 24 мая 2021 года</w:t>
      </w:r>
      <w:r>
        <w:br/>
        <w:t>№ 152/11/137/107/155/105/48/20</w:t>
      </w:r>
    </w:p>
    <w:p w14:paraId="3449F947" w14:textId="77777777" w:rsidR="00200C73" w:rsidRDefault="00000000">
      <w:pPr>
        <w:pStyle w:val="1"/>
        <w:ind w:firstLine="480"/>
        <w:jc w:val="center"/>
      </w:pPr>
      <w:r>
        <w:t>ИНСТРУКЦИЯ</w:t>
      </w:r>
      <w:r>
        <w:br/>
        <w:t>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14:paraId="14ECEBD1" w14:textId="77777777" w:rsidR="00200C73" w:rsidRDefault="00000000">
      <w:pPr>
        <w:pStyle w:val="2"/>
        <w:ind w:firstLine="480"/>
        <w:jc w:val="center"/>
      </w:pPr>
      <w:r>
        <w:t>1. Общие положения</w:t>
      </w:r>
    </w:p>
    <w:p w14:paraId="601F6E4A" w14:textId="77777777" w:rsidR="00200C73" w:rsidRDefault="00000000">
      <w:pPr>
        <w:ind w:firstLine="480"/>
        <w:jc w:val="both"/>
      </w:pPr>
      <w:r>
        <w:t xml:space="preserve">1. Настоящей Инструкцией определяется единый на всей территории Приднестровской Молдавской Республики порядок приема, регистрации, учета, рассмотрения и разрешения поступающей в органы внутренних дел Министерства внутренних дел Приднестровской Молдавской Республики, в следственные органы Следственного комитета Приднестровской Молдавской Республики, в органы и подразделения Министерства государственной безопасности Приднестровской Молдавской Республики, органы юстиции Приднестровской Молдавской Республики, Министерства обороны Приднестровской Молдавской Республики, Государственной службы охраны Приднестровской Молдавской Республики, Государственного таможенного комитета Приднестровской Молдавской Республики устной </w:t>
      </w:r>
      <w:r>
        <w:lastRenderedPageBreak/>
        <w:t>информации о происшествиях, заявлений и сообщений о преступлениях, которые имеют место на обслуживаемой этими органами, министерствами и ведомствами территории и относятся к их компетенции, а также ведомственного контроля и прокурорского надзора за разрешением устной информации о происшествиях, заявлений и сообщений о преступлениях.</w:t>
      </w:r>
    </w:p>
    <w:p w14:paraId="30D70405" w14:textId="77777777" w:rsidR="00200C73" w:rsidRDefault="00000000">
      <w:pPr>
        <w:ind w:firstLine="480"/>
        <w:jc w:val="both"/>
      </w:pPr>
      <w:r>
        <w:t>2. В настоящей Инструкции используются:</w:t>
      </w:r>
    </w:p>
    <w:p w14:paraId="43C20650" w14:textId="77777777" w:rsidR="00200C73" w:rsidRDefault="00000000">
      <w:pPr>
        <w:ind w:firstLine="480"/>
        <w:jc w:val="both"/>
      </w:pPr>
      <w:r>
        <w:t>а) сокращения:</w:t>
      </w:r>
    </w:p>
    <w:p w14:paraId="05790462" w14:textId="77777777" w:rsidR="00200C73" w:rsidRDefault="00000000">
      <w:pPr>
        <w:ind w:firstLine="480"/>
        <w:jc w:val="both"/>
      </w:pPr>
      <w:r>
        <w:t>1) ОВД - органы внутренних дел;</w:t>
      </w:r>
    </w:p>
    <w:p w14:paraId="0EA9C480" w14:textId="77777777" w:rsidR="00200C73" w:rsidRDefault="00000000">
      <w:pPr>
        <w:ind w:firstLine="480"/>
        <w:jc w:val="both"/>
      </w:pPr>
      <w:r>
        <w:t>2) уполномоченный орган - ОВД, следственные органы Следственного комитета Приднестровской Молдавской Республики, органы государственной службы безопасности Приднестровской Молдавской Республики, уголовно-исполнительной системы Министерства юстиции Приднестровской Молдавской Республики, Министерства обороны Приднестровской Молдавской Республики, Государственной службы охраны Приднестровской Молдавской Республики, таможенные органы Приднестровской Молдавской Республики;</w:t>
      </w:r>
    </w:p>
    <w:p w14:paraId="21E40C03" w14:textId="77777777" w:rsidR="00200C73" w:rsidRDefault="00000000">
      <w:pPr>
        <w:ind w:firstLine="480"/>
        <w:jc w:val="both"/>
      </w:pPr>
      <w:r>
        <w:t>3) министерство (ведомство) - Следственный комитет Приднестровской Молдавской Республики, Министерство государственной безопасности Приднестровской Молдавской Республики, Государственная служба исполнения наказаний Министерства юстиции Приднестровской Молдавской Республики, Министерство обороны Приднестровской Молдавской Республики, Государственная служба охраны Приднестровской Молдавской Республики, Государственный таможенный комитет Приднестровской Молдавской Республики и их органы и подразделения;</w:t>
      </w:r>
    </w:p>
    <w:p w14:paraId="44AD9AB1" w14:textId="77777777" w:rsidR="00200C73" w:rsidRDefault="00000000">
      <w:pPr>
        <w:ind w:firstLine="480"/>
        <w:jc w:val="both"/>
      </w:pPr>
      <w:r>
        <w:t>4) УК ПМР - Уголовный кодекс Приднестровской Молдавской Республики;</w:t>
      </w:r>
    </w:p>
    <w:p w14:paraId="53145CB4" w14:textId="77777777" w:rsidR="00200C73" w:rsidRDefault="00000000">
      <w:pPr>
        <w:ind w:firstLine="480"/>
        <w:jc w:val="both"/>
      </w:pPr>
      <w:r>
        <w:t>5) УПК ПМР - Уголовно-процессуальный кодекс Приднестровской Молдавской Республики;</w:t>
      </w:r>
    </w:p>
    <w:p w14:paraId="4F354E84" w14:textId="77777777" w:rsidR="00200C73" w:rsidRDefault="00000000">
      <w:pPr>
        <w:ind w:firstLine="480"/>
        <w:jc w:val="both"/>
      </w:pPr>
      <w:r>
        <w:t>6) ЖУИ - Журнал учёта информации (Форма № 2);</w:t>
      </w:r>
    </w:p>
    <w:p w14:paraId="4B11F1B9" w14:textId="77777777" w:rsidR="00200C73" w:rsidRDefault="00000000">
      <w:pPr>
        <w:ind w:firstLine="480"/>
        <w:jc w:val="both"/>
      </w:pPr>
      <w:r>
        <w:t>7) КУЗП - Книга учёта заявлений (сообщений) о преступлениях (Форма № 1);</w:t>
      </w:r>
    </w:p>
    <w:p w14:paraId="0A7322E6" w14:textId="77777777" w:rsidR="00200C73" w:rsidRDefault="00000000">
      <w:pPr>
        <w:ind w:firstLine="480"/>
        <w:jc w:val="both"/>
      </w:pPr>
      <w:r>
        <w:t xml:space="preserve">8) </w:t>
      </w:r>
      <w:proofErr w:type="spellStart"/>
      <w:r>
        <w:t>ЗОКИиИАЗ</w:t>
      </w:r>
      <w:proofErr w:type="spellEnd"/>
      <w:r>
        <w:t xml:space="preserve"> - зональное отделение криминальной информации и исполнения административного законодательства;</w:t>
      </w:r>
    </w:p>
    <w:p w14:paraId="7E0E791D" w14:textId="77777777" w:rsidR="00200C73" w:rsidRDefault="00000000">
      <w:pPr>
        <w:ind w:firstLine="480"/>
        <w:jc w:val="both"/>
      </w:pPr>
      <w:r>
        <w:t>9) дежурная часть - дежурная часть уполномоченного органа;</w:t>
      </w:r>
    </w:p>
    <w:p w14:paraId="0C494A25" w14:textId="77777777" w:rsidR="00200C73" w:rsidRDefault="00000000">
      <w:pPr>
        <w:ind w:firstLine="480"/>
        <w:jc w:val="both"/>
      </w:pPr>
      <w:r>
        <w:t>10) следователь - следователь следственного органа Следственного комитета Приднестровской Молдавской Республики;</w:t>
      </w:r>
    </w:p>
    <w:p w14:paraId="72AE239D" w14:textId="77777777" w:rsidR="00200C73" w:rsidRDefault="00000000">
      <w:pPr>
        <w:ind w:firstLine="480"/>
        <w:jc w:val="both"/>
      </w:pPr>
      <w:r>
        <w:t>11) ВСУ СК ПМР - Военное следственное управление Следственного комитета Приднестровской Молдавской Республики;</w:t>
      </w:r>
    </w:p>
    <w:p w14:paraId="1D992464" w14:textId="77777777" w:rsidR="00200C73" w:rsidRDefault="00000000">
      <w:pPr>
        <w:ind w:firstLine="480"/>
        <w:jc w:val="both"/>
      </w:pPr>
      <w:r>
        <w:t>12) СК ПМР - Следственный комитет Приднестровской Молдавской Республики;</w:t>
      </w:r>
    </w:p>
    <w:p w14:paraId="1715C89A" w14:textId="77777777" w:rsidR="00200C73" w:rsidRDefault="00000000">
      <w:pPr>
        <w:ind w:firstLine="480"/>
        <w:jc w:val="both"/>
      </w:pPr>
      <w:r>
        <w:t>13) СОГ - следственно-оперативная группа;</w:t>
      </w:r>
    </w:p>
    <w:p w14:paraId="39BD7F3B" w14:textId="77777777" w:rsidR="00200C73" w:rsidRDefault="00000000">
      <w:pPr>
        <w:ind w:firstLine="480"/>
        <w:jc w:val="both"/>
      </w:pPr>
      <w:r>
        <w:t>14) МВД ПМР - Министерство внутренних дел Приднестровской Молдавской Республики;</w:t>
      </w:r>
    </w:p>
    <w:p w14:paraId="35C6D89F" w14:textId="77777777" w:rsidR="00200C73" w:rsidRDefault="00000000">
      <w:pPr>
        <w:ind w:firstLine="480"/>
        <w:jc w:val="both"/>
      </w:pPr>
      <w:r>
        <w:t>15) ДЧ МВД ПМР - Дежурная часть Министерства внутренних дел Приднестровской Молдавской Республики;</w:t>
      </w:r>
    </w:p>
    <w:p w14:paraId="28710B9A" w14:textId="77777777" w:rsidR="00200C73" w:rsidRDefault="00000000">
      <w:pPr>
        <w:ind w:firstLine="480"/>
        <w:jc w:val="both"/>
      </w:pPr>
      <w:r>
        <w:t>16) физическое лицо - лицо, обладающее гражданством Приднестровской Молдавской Республики, иностранные граждане, а также лица без гражданства (подданства);</w:t>
      </w:r>
    </w:p>
    <w:p w14:paraId="13D6E37F" w14:textId="77777777" w:rsidR="00200C73" w:rsidRDefault="00000000">
      <w:pPr>
        <w:ind w:firstLine="480"/>
        <w:jc w:val="both"/>
      </w:pPr>
      <w:r>
        <w:t xml:space="preserve">17) </w:t>
      </w:r>
      <w:proofErr w:type="spellStart"/>
      <w:r>
        <w:t>УБЭПиК</w:t>
      </w:r>
      <w:proofErr w:type="spellEnd"/>
      <w:r>
        <w:t xml:space="preserve"> МВД ПМР - Управление по борьбе с экономическими преступлениями и коррупцией Министерства внутренних дел Приднестровской Молдавской Республики;</w:t>
      </w:r>
    </w:p>
    <w:p w14:paraId="35E23CBB" w14:textId="77777777" w:rsidR="00200C73" w:rsidRDefault="00000000">
      <w:pPr>
        <w:ind w:firstLine="480"/>
        <w:jc w:val="both"/>
      </w:pPr>
      <w:r>
        <w:t>18) УУР МВД ПМР - Управление уголовного розыска Министерства внутренних дел Приднестровской Молдавской Республики;</w:t>
      </w:r>
    </w:p>
    <w:p w14:paraId="43409140" w14:textId="77777777" w:rsidR="00200C73" w:rsidRDefault="00000000">
      <w:pPr>
        <w:ind w:firstLine="480"/>
        <w:jc w:val="both"/>
      </w:pPr>
      <w:r>
        <w:t>19) УСБ МВД ПМР - Управление собственной безопасности Министерства внутренних дел Приднестровской Молдавской Республики;</w:t>
      </w:r>
    </w:p>
    <w:p w14:paraId="1F110A63" w14:textId="77777777" w:rsidR="00200C73" w:rsidRDefault="00000000">
      <w:pPr>
        <w:ind w:firstLine="480"/>
        <w:jc w:val="both"/>
      </w:pPr>
      <w:r>
        <w:t>20) ГТК ПМР - Государственный таможенный комитет Приднестровской Молдавской Республики;</w:t>
      </w:r>
    </w:p>
    <w:p w14:paraId="6BC82C0A" w14:textId="77777777" w:rsidR="00200C73" w:rsidRDefault="00000000">
      <w:pPr>
        <w:ind w:firstLine="480"/>
        <w:jc w:val="both"/>
      </w:pPr>
      <w:r>
        <w:lastRenderedPageBreak/>
        <w:t>21) МГБ ПМР - Министерство государственной безопасности Приднестровской Молдавской Республики;</w:t>
      </w:r>
    </w:p>
    <w:p w14:paraId="794E5EAF" w14:textId="77777777" w:rsidR="00200C73" w:rsidRDefault="00000000">
      <w:pPr>
        <w:ind w:firstLine="480"/>
        <w:jc w:val="both"/>
      </w:pPr>
      <w:r>
        <w:t>б) понятия:</w:t>
      </w:r>
    </w:p>
    <w:p w14:paraId="4E9364DF" w14:textId="77777777" w:rsidR="00200C73" w:rsidRDefault="00000000">
      <w:pPr>
        <w:ind w:firstLine="480"/>
        <w:jc w:val="both"/>
      </w:pPr>
      <w:r>
        <w:t>1) устная информация о происшествии - любая информация о том или ином событии, имевшем место на территории Приднестровской Молдавской Республики, поступившая в конкретный уполномоченный орган в устной форме либо по телефону и другим средствам связи, в том числе анонимно, в которой содержатся сведения, относящиеся к компетенции соответствующего уполномоченного органа;</w:t>
      </w:r>
    </w:p>
    <w:p w14:paraId="07919E40" w14:textId="77777777" w:rsidR="00200C73" w:rsidRDefault="00000000">
      <w:pPr>
        <w:ind w:firstLine="480"/>
        <w:jc w:val="both"/>
      </w:pPr>
      <w:r>
        <w:t>2) заявление о преступлении - письменная и устная информация физического лица, в том числе явка с повинной, содержащая конкретные сведения о готовящемся, совершаемом или совершенном преступлении, то есть об уголовно наказуемом деянии, предусмотренном особенной частью УК ПМР, которая может рассматриваться в качестве повода к возбуждению уголовного дела и в связи с этим требует процессуального порядка ее разрешения в соответствии со статьёй 93 УПК ПМР;</w:t>
      </w:r>
    </w:p>
    <w:p w14:paraId="7870AB8D" w14:textId="77777777" w:rsidR="00200C73" w:rsidRDefault="00000000">
      <w:pPr>
        <w:ind w:firstLine="480"/>
        <w:jc w:val="both"/>
      </w:pPr>
      <w:r>
        <w:t>3) сообщение о преступлении - письменная информация должностного или юридического лица, в том числе статьи и заметки, опубликованные в печати, либо письменно изложенные выступления в средствах массовой информации, а также письма правоохранительных органов и рапорта сотрудников уполномоченного органа, которые содержат конкретные сведения о преступлениях и могут служить законным поводом к возбуждению уголовных дел и в связи с этим требуют процессуального порядка их разрешения в соответствии со статьёй 93 УПК ПМР;</w:t>
      </w:r>
    </w:p>
    <w:p w14:paraId="15724A2B" w14:textId="77777777" w:rsidR="00200C73" w:rsidRDefault="00000000">
      <w:pPr>
        <w:ind w:firstLine="480"/>
        <w:jc w:val="both"/>
      </w:pPr>
      <w:r>
        <w:t>4) прием устной информации о происшествиях, заявлений и сообщений о преступлениях - должностная обязанность уполномоченных на то сотрудников ОВД, министерства (ведомства) принять к официальному рассмотрению и разрешению в соответствии с законом поступившую в уполномоченный орган устную информацию о происшествиях, заявления и сообщения о преступлениях, относящиеся к их компетенции;</w:t>
      </w:r>
    </w:p>
    <w:p w14:paraId="5C941688" w14:textId="77777777" w:rsidR="00200C73" w:rsidRDefault="00000000">
      <w:pPr>
        <w:ind w:firstLine="480"/>
        <w:jc w:val="both"/>
      </w:pPr>
      <w:r>
        <w:t>5) регистрация устной информации о происшествиях, заявлений и сообщений о преступлениях - своевременное и полное отражение сведений о поступившей в уполномоченный орган устной информации о происшествиях, заявлений и сообщений о преступлениях в специальных накопительных документах строгой отчетности (рабочих тетрадях, журналах и книгах) с присвоением каждой очередной записи индивидуального порядкового номера;</w:t>
      </w:r>
    </w:p>
    <w:p w14:paraId="3831411D" w14:textId="77777777" w:rsidR="00200C73" w:rsidRDefault="00000000">
      <w:pPr>
        <w:ind w:firstLine="480"/>
        <w:jc w:val="both"/>
      </w:pPr>
      <w:r>
        <w:t>6) учёт устной информации о происшествиях, заявлений и сообщений о преступлениях - достоверное отражение количества и характера принятой уполномоченным органом устной информации о происшествиях, заявлений и сообщений о преступлениях по срокам и результатам их рассмотрения в специальных формах статистической отчетности за конкретный период;</w:t>
      </w:r>
    </w:p>
    <w:p w14:paraId="549BC9FA" w14:textId="77777777" w:rsidR="00200C73" w:rsidRDefault="00000000">
      <w:pPr>
        <w:ind w:firstLine="480"/>
        <w:jc w:val="both"/>
      </w:pPr>
      <w:r>
        <w:t>7) рассмотрение устной информации о происшествиях, заявлений и сообщений о преступлениях - своевременное принятие уполномоченным органом предусмотренных законодательством Приднестровской Молдавской Республики и настоящей Инструкцией комплексных мер по проверке достоверности полученной информации, выяснению обстоятельств случившегося, круга участников события, предупреждения, пресечения и раскрытия преступления, задержания и изобличения виновных лиц с отражением всей проделанной работы в соответствующих служебных или процессуальных документах;</w:t>
      </w:r>
    </w:p>
    <w:p w14:paraId="77A070DB" w14:textId="77777777" w:rsidR="00200C73" w:rsidRDefault="00000000">
      <w:pPr>
        <w:ind w:firstLine="480"/>
        <w:jc w:val="both"/>
      </w:pPr>
      <w:r>
        <w:t>8) разрешение устной информации о происшествиях, заявлений и сообщений о преступлениях - реализация результатов рассмотрения устной информации или заявлений и сообщений о преступлениях путем принятия и документального оформления обоснованного решения в установленные законодательством Приднестровской Молдавской Республики и настоящей Инструкцией сроки;</w:t>
      </w:r>
    </w:p>
    <w:p w14:paraId="6116771F" w14:textId="77777777" w:rsidR="00200C73" w:rsidRDefault="00000000">
      <w:pPr>
        <w:ind w:firstLine="480"/>
        <w:jc w:val="both"/>
      </w:pPr>
      <w:r>
        <w:lastRenderedPageBreak/>
        <w:t>9) контроль за учетом и рассмотрением заявлений и сообщений о преступлениях - меры, предпринимаемые уполномоченными на то должностными лицами уполномоченного органа, направленные на обеспечение полноты и своевременности принятия, регистрации и учёта, законности и качества рассмотрения и разрешения поступившей устной информации о происшествиях, заявлений и сообщений о преступлениях;</w:t>
      </w:r>
    </w:p>
    <w:p w14:paraId="35E4B9F4" w14:textId="77777777" w:rsidR="00200C73" w:rsidRDefault="00000000">
      <w:pPr>
        <w:ind w:firstLine="480"/>
        <w:jc w:val="both"/>
      </w:pPr>
      <w:r>
        <w:t>10) надзор за законностью рассмотрения и разрешения устной информации о происшествиях, заявлений и сообщений о преступлениях - меры, предпринимаемые уполномоченными на то должностными лицами органов прокуратуры, направленные на обеспечение законности при разрешении уполномоченным органом устной информации о происшествиях, заявлений и сообщений о преступлениях;</w:t>
      </w:r>
    </w:p>
    <w:p w14:paraId="22BE8961" w14:textId="77777777" w:rsidR="00200C73" w:rsidRDefault="00000000">
      <w:pPr>
        <w:ind w:firstLine="480"/>
        <w:jc w:val="both"/>
      </w:pPr>
      <w:r>
        <w:t>11) уведомление - документ о принятии заявления о преступлении с указанием данных о лице, его принявшем, а также даты и времени его принятия.</w:t>
      </w:r>
    </w:p>
    <w:p w14:paraId="02A90983" w14:textId="77777777" w:rsidR="00200C73" w:rsidRDefault="00000000">
      <w:pPr>
        <w:pStyle w:val="2"/>
        <w:ind w:firstLine="480"/>
        <w:jc w:val="center"/>
      </w:pPr>
      <w:r>
        <w:t>2. Особенности принятия устной информации о происшествиях в уполномоченном органе</w:t>
      </w:r>
    </w:p>
    <w:p w14:paraId="29DE8DB4" w14:textId="77777777" w:rsidR="00200C73" w:rsidRDefault="00000000">
      <w:pPr>
        <w:ind w:firstLine="480"/>
        <w:jc w:val="both"/>
      </w:pPr>
      <w:r>
        <w:t>3. На момент поступления к разряду устной информации о происшествиях относится любая информация, которая, вне зависимости от формы ее передачи, не имеет конкретного автора и его подписи. В связи с этим в качестве устной информации о происшествиях должны рассматриваться не только устные сигналы о тех или иных событиях, относящихся к компетенции уполномоченного органа, которые поступили в дежурную часть непосредственно либо по телефону, по радио, по телевидению или иными способами, но и письменные источники информации (факсимильные сообщения, анонимные письма, статьи, заметки в печати и так далее), по которым авторство официально не подтверждено, а сама информация нуждается в проверке.</w:t>
      </w:r>
    </w:p>
    <w:p w14:paraId="59EF0530" w14:textId="77777777" w:rsidR="00200C73" w:rsidRDefault="00000000">
      <w:pPr>
        <w:ind w:firstLine="480"/>
        <w:jc w:val="both"/>
      </w:pPr>
      <w:r>
        <w:t>4. Все подразделения ОВД, входящие в систему МВД ПМР, обязаны вне зависимости от времени суток, полноты и правдоподобности поступающих сведений, места и времени происшедших событий осуществлять прием от физических и должностных лиц любой устной и письменной информации о преступлениях и происшествиях, немедленно организовать проверку ее достоверности, оказать реальную помощь обратившемуся лицу, а если переданная им информация вне компетенции органа, куда он обратился, правильно классифицировать ее и передать по назначению в самое кратчайшее время.</w:t>
      </w:r>
    </w:p>
    <w:p w14:paraId="41A6E844" w14:textId="77777777" w:rsidR="00200C73" w:rsidRDefault="00000000">
      <w:pPr>
        <w:ind w:firstLine="480"/>
        <w:jc w:val="both"/>
      </w:pPr>
      <w:r>
        <w:t>5. Категорически запрещается отказывать заявителю в приеме устной или письменной информации только на том основании, что событие произошло не на территории обслуживания данного уполномоченного органа или не относится к прямой компетенции сотрудников этого органа, ограничиваясь разъяснением, куда им следует обратиться по этому вопросу. Необходимо непременно задокументировать факт обращения лица в уполномоченный орган и далее действовать в соответствии с характером принятой информации в соответствии с законодательством Приднестровской Молдавской Республики и настоящей Инструкцией.</w:t>
      </w:r>
    </w:p>
    <w:p w14:paraId="3B294CC6" w14:textId="77777777" w:rsidR="00200C73" w:rsidRDefault="00000000">
      <w:pPr>
        <w:ind w:firstLine="480"/>
        <w:jc w:val="both"/>
      </w:pPr>
      <w:r>
        <w:t>6. В качестве устной информации о происшествиях дежурными частями (в части их касающейся) принимаются:</w:t>
      </w:r>
    </w:p>
    <w:p w14:paraId="3A731A20" w14:textId="77777777" w:rsidR="00200C73" w:rsidRDefault="00000000">
      <w:pPr>
        <w:ind w:firstLine="480"/>
        <w:jc w:val="both"/>
      </w:pPr>
      <w:r>
        <w:t>а) сообщения персонала медицинских учреждений об обращении граждан с телесными повреждениями, происхождение которых может быть результатом преступных действий;</w:t>
      </w:r>
    </w:p>
    <w:p w14:paraId="6CBE216D" w14:textId="77777777" w:rsidR="00200C73" w:rsidRDefault="00000000">
      <w:pPr>
        <w:ind w:firstLine="480"/>
        <w:jc w:val="both"/>
      </w:pPr>
      <w:r>
        <w:t>б) любые сигналы об авариях, несчастных случаях, стихийных бедствиях, гибели людей, эпидемиях, эпизоотиях и так далее;</w:t>
      </w:r>
    </w:p>
    <w:p w14:paraId="551550B3" w14:textId="77777777" w:rsidR="00200C73" w:rsidRDefault="00000000">
      <w:pPr>
        <w:ind w:firstLine="480"/>
        <w:jc w:val="both"/>
      </w:pPr>
      <w:r>
        <w:t>в) сообщения подразделений МВД ПМР:</w:t>
      </w:r>
    </w:p>
    <w:p w14:paraId="2DC5D7D8" w14:textId="77777777" w:rsidR="00200C73" w:rsidRDefault="00000000">
      <w:pPr>
        <w:ind w:firstLine="480"/>
        <w:jc w:val="both"/>
      </w:pPr>
      <w:r>
        <w:lastRenderedPageBreak/>
        <w:t>1) Государственного учреждения "Управление вневедомственной охраны Министерства внутренних дел Приднестровской Молдавской Республики" о срабатывании средств охранно-пожарной сигнализации;</w:t>
      </w:r>
    </w:p>
    <w:p w14:paraId="19F633C4" w14:textId="77777777" w:rsidR="00200C73" w:rsidRDefault="00000000">
      <w:pPr>
        <w:ind w:firstLine="480"/>
        <w:jc w:val="both"/>
      </w:pPr>
      <w:r>
        <w:t>2) Государственного пожарного надзора Главного управления по чрезвычайным ситуациям о пожарах и возгораниях;</w:t>
      </w:r>
    </w:p>
    <w:p w14:paraId="152CA5D2" w14:textId="77777777" w:rsidR="00200C73" w:rsidRDefault="00000000">
      <w:pPr>
        <w:ind w:firstLine="480"/>
        <w:jc w:val="both"/>
      </w:pPr>
      <w:r>
        <w:t>3) Управления Государственной автомобильной инспекции о дорожно-транспортных происшествиях и нарушениях правил эксплуатации транспорта;</w:t>
      </w:r>
    </w:p>
    <w:p w14:paraId="6CE224EE" w14:textId="77777777" w:rsidR="00200C73" w:rsidRDefault="00000000">
      <w:pPr>
        <w:ind w:firstLine="480"/>
        <w:jc w:val="both"/>
      </w:pPr>
      <w:r>
        <w:t>4) Управления по вопросам миграции об утрате паспортов;</w:t>
      </w:r>
    </w:p>
    <w:p w14:paraId="3AAFAEC7" w14:textId="77777777" w:rsidR="00200C73" w:rsidRDefault="00000000">
      <w:pPr>
        <w:ind w:firstLine="480"/>
        <w:jc w:val="both"/>
      </w:pPr>
      <w:r>
        <w:t>5) другие сообщения служб и подразделений МВД ПМР при выполнении ими своих функций;</w:t>
      </w:r>
    </w:p>
    <w:p w14:paraId="00D0ECED" w14:textId="77777777" w:rsidR="00200C73" w:rsidRDefault="00000000">
      <w:pPr>
        <w:ind w:firstLine="480"/>
        <w:jc w:val="both"/>
      </w:pPr>
      <w:r>
        <w:t>г) информация о происшествиях по личному составу уполномоченного органа и других государственных органов;</w:t>
      </w:r>
    </w:p>
    <w:p w14:paraId="6A1DF166" w14:textId="77777777" w:rsidR="00200C73" w:rsidRDefault="00000000">
      <w:pPr>
        <w:ind w:firstLine="480"/>
        <w:jc w:val="both"/>
      </w:pPr>
      <w:r>
        <w:t>д) заявления и сообщения физических и должностных лиц о готовящихся или совершенных преступлениях, которые на момент поступления не прошли надлежащего письменного оформления в ОВД либо поступили анонимно;</w:t>
      </w:r>
    </w:p>
    <w:p w14:paraId="19C2C3D4" w14:textId="77777777" w:rsidR="00200C73" w:rsidRDefault="00000000">
      <w:pPr>
        <w:ind w:firstLine="480"/>
        <w:jc w:val="both"/>
      </w:pPr>
      <w:r>
        <w:t>е) устные сообщения сотрудников уполномоченного органа, которыми выявлены лично или принята от физических или должностных лиц информация о происшествии.</w:t>
      </w:r>
    </w:p>
    <w:p w14:paraId="5FDF5EED" w14:textId="77777777" w:rsidR="00200C73" w:rsidRDefault="00000000">
      <w:pPr>
        <w:ind w:firstLine="480"/>
        <w:jc w:val="both"/>
      </w:pPr>
      <w:r>
        <w:t>Вышеуказанный перечень источников получения устной информации о происшествиях уполномоченным органом, как и способов ее передачи, не является исчерпывающим и по существу ничем не ограничен.</w:t>
      </w:r>
    </w:p>
    <w:p w14:paraId="17498BCF" w14:textId="77777777" w:rsidR="00200C73" w:rsidRDefault="00000000">
      <w:pPr>
        <w:ind w:firstLine="480"/>
        <w:jc w:val="both"/>
      </w:pPr>
      <w:r>
        <w:t>7. Каждый сотрудник уполномоченного органа, в том числе не находящийся при исполнении служебных обязанностей, может выступать в качестве источника информации о преступлениях и происшествиях, когда к нему при определенных обстоятельствах обратились за помощью либо он обнаружил факт преступления или иного происшествия по личной инициативе. В связи с этим он обязан владеть навыками правильного реагирования на ставшее ему известным событие, принятия неотложных мер разбирательства с ним и немедленного сообщения о случившемся в дежурную часть (в части их касающейся).</w:t>
      </w:r>
    </w:p>
    <w:p w14:paraId="7B853247" w14:textId="77777777" w:rsidR="00200C73" w:rsidRDefault="00000000">
      <w:pPr>
        <w:ind w:firstLine="480"/>
        <w:jc w:val="both"/>
      </w:pPr>
      <w:r>
        <w:t>8. Сотрудники уполномоченного органа, и прежде всего дежурных частей при поступлении к ним анонимной устной информации о происшествиях или заявлений (сообщений) о преступлениях не вправе отказаться от ее принятия и проверки только на том основании, что автор по тем или иным причинам не указал или не назвал своих установочных данных. Определяющее значение для законного реагирования на такого рода информацию имеет ее содержание, то есть наличие в информации конкретных данных, указывающих на совершение преступления или происшествия, относящегося к компетенции уполномоченного органа.</w:t>
      </w:r>
    </w:p>
    <w:p w14:paraId="3FE6C2D5" w14:textId="77777777" w:rsidR="00200C73" w:rsidRDefault="00000000">
      <w:pPr>
        <w:ind w:firstLine="480"/>
        <w:jc w:val="both"/>
      </w:pPr>
      <w:r>
        <w:t>9. Если принятая уполномоченным органом и его дежурной частью информация не имеет конкретного автора (анонимна), но свидетельствует о преступлении или происшествии на любой их стадии и это относится к его компетенции, данная информация проверяется и рассматривается на общих основаниях в соответствии с настоящей Инструкцией. Если информация не относится к компетенции уполномоченного органа, она в установленном порядке принимается и официально передается по подведомственности.</w:t>
      </w:r>
    </w:p>
    <w:p w14:paraId="12CD34BB" w14:textId="77777777" w:rsidR="00200C73" w:rsidRDefault="00000000">
      <w:pPr>
        <w:ind w:firstLine="480"/>
        <w:jc w:val="both"/>
      </w:pPr>
      <w:r>
        <w:t>Если поступившая информация не относится к компетенции уполномоченного органа, получившего такую информацию, она в установленном порядке принимается и официально передается по подведомственности.</w:t>
      </w:r>
    </w:p>
    <w:p w14:paraId="656CAB1F" w14:textId="77777777" w:rsidR="00200C73" w:rsidRDefault="00000000">
      <w:pPr>
        <w:ind w:firstLine="480"/>
        <w:jc w:val="both"/>
      </w:pPr>
      <w:r>
        <w:t>10. Дата любого из вариантов поступления устной информации о происшествии в дежурную часть непосредственно, по телефону, факсу или другим средствам связи, в том числе анонимно, считается официальной датой ее принятия и началом срока обязательной проверки, рассмотрения и разрешения в соответствии с действующим законодательством Приднестровской Молдавской Республики и настоящей Инструкцией.</w:t>
      </w:r>
    </w:p>
    <w:p w14:paraId="14ED9F27" w14:textId="77777777" w:rsidR="00200C73" w:rsidRDefault="00000000">
      <w:pPr>
        <w:ind w:firstLine="480"/>
        <w:jc w:val="both"/>
      </w:pPr>
      <w:r>
        <w:lastRenderedPageBreak/>
        <w:t>11. Персональную ответственность за соблюдение установленного настоящей Инструкцией порядка приема и проверки устной информации о происшествиях на обслуживаемой территории в течение дежурных суток несёт оперативный дежурный дежурной части.</w:t>
      </w:r>
    </w:p>
    <w:p w14:paraId="7AFF5B4E" w14:textId="77777777" w:rsidR="00200C73" w:rsidRDefault="00000000">
      <w:pPr>
        <w:pStyle w:val="2"/>
        <w:ind w:firstLine="480"/>
        <w:jc w:val="center"/>
      </w:pPr>
      <w:r>
        <w:t>3. Особенности принятия заявлений и сообщений о преступлениях в ОВД</w:t>
      </w:r>
    </w:p>
    <w:p w14:paraId="315EABC2" w14:textId="77777777" w:rsidR="00200C73" w:rsidRDefault="00000000">
      <w:pPr>
        <w:ind w:firstLine="480"/>
        <w:jc w:val="both"/>
      </w:pPr>
      <w:r>
        <w:t>12. Физические и должностные лица имеют право в произвольной форме (устно или письменно) обратиться в любой ОВД и сделать заявление или передать сообщение об известном им готовящемся, совершаемом или совершенном преступлении.</w:t>
      </w:r>
    </w:p>
    <w:p w14:paraId="17F00506" w14:textId="77777777" w:rsidR="00200C73" w:rsidRDefault="00000000">
      <w:pPr>
        <w:ind w:firstLine="480"/>
        <w:jc w:val="both"/>
      </w:pPr>
      <w:r>
        <w:t>13. Заявления и сообщения о преступлениях, независимо от места и времени их совершения, а также полноты сообщаемых сведений, принимаются круглосуточно дежурными частями ОВД. Должностные лица ОВД не вправе отказать заявителю в приеме заявления или сообщения, даже если события, о которых идет речь, произошли, происходят или произойдут вне территории обслуживания данного ОВД.</w:t>
      </w:r>
    </w:p>
    <w:p w14:paraId="6DFD7EF5" w14:textId="77777777" w:rsidR="00200C73" w:rsidRDefault="00000000">
      <w:pPr>
        <w:ind w:firstLine="480"/>
        <w:jc w:val="both"/>
      </w:pPr>
      <w:r>
        <w:t>Заявителю выдается уведомление о принятии заявления о преступлении по форме согласно Приложению № 1 к настоящей Инструкции с указанием данных о лице, его принявшем, а также даты и времени его принятия. Уведомление о принятии заявления о преступлении составляется в двух экземплярах: первый экземпляр направляется заявителю, второй экземпляр остается в материалах проверки (материалах уголовного дела).</w:t>
      </w:r>
    </w:p>
    <w:p w14:paraId="30FC7DA8" w14:textId="77777777" w:rsidR="00200C73" w:rsidRDefault="00000000">
      <w:pPr>
        <w:ind w:firstLine="480"/>
        <w:jc w:val="both"/>
      </w:pPr>
      <w:r>
        <w:t>14. Заявления и сообщения о преступлениях, поступившие в секретариат по почте, нарочным и так далее, регистрируются по общим правилам регистрации входящей корреспонденции, докладываются руководителю ОВД или лицу, его замещающему, который в зависимости от содержащейся информации дает письменное указание о регистрации заявления или сообщения в дежурной части ОВД и принимает решение о порядке его проверки.</w:t>
      </w:r>
    </w:p>
    <w:p w14:paraId="616D6B39" w14:textId="77777777" w:rsidR="00200C73" w:rsidRDefault="00000000">
      <w:pPr>
        <w:ind w:firstLine="480"/>
        <w:jc w:val="both"/>
      </w:pPr>
      <w:r>
        <w:t>Передача заявлений и сообщений о преступлениях для проверки и исполнения без регистрации в дежурной части ОВД категорически запрещается.</w:t>
      </w:r>
    </w:p>
    <w:p w14:paraId="3DB757B4" w14:textId="77777777" w:rsidR="00200C73" w:rsidRDefault="00000000">
      <w:pPr>
        <w:ind w:firstLine="480"/>
        <w:jc w:val="both"/>
      </w:pPr>
      <w:r>
        <w:t>15. Сотрудники ОВД, и в первую очередь дежурной части ОВД, не имеют права отказать в принятии заявлений и сообщений о преступлениях, и обязаны выполнять свои дальнейшие служебные функций после их поступления, даже если заявления и сообщения составлены небрежно, с существенными недостатками по форме и содержанию.</w:t>
      </w:r>
    </w:p>
    <w:p w14:paraId="3DAC60BE" w14:textId="77777777" w:rsidR="00200C73" w:rsidRDefault="00000000">
      <w:pPr>
        <w:ind w:firstLine="480"/>
        <w:jc w:val="both"/>
      </w:pPr>
      <w:r>
        <w:t>16. По письменным заявлениям и сообщениям о преступлениях, переданных в дежурную часть ОВД непосредственно их автором, другим лицом по его поручению (нарочным), либо поступившее по почте, датой принятия заявления или сообщения к рассмотрению будет дата фактического поступления заявления и сообщения в ОВД, в том числе прихода почтовой корреспонденции, а не дата написания заявления или сообщения.</w:t>
      </w:r>
    </w:p>
    <w:p w14:paraId="19083663" w14:textId="77777777" w:rsidR="00200C73" w:rsidRDefault="00000000">
      <w:pPr>
        <w:ind w:firstLine="480"/>
        <w:jc w:val="both"/>
      </w:pPr>
      <w:r>
        <w:t>17. При обращении граждан (физических лиц) в уполномоченный орган или к сотруднику уполномоченного органа с заявлением о преступлении, либо если требуется более понятно и четко изложить существо сделанного лицом заявления, а также когда между фактическим написанием заявления и его передачей в ОВД прошло значительное время, либо появились какие-то дополнительные обстоятельства по существу заявления, либо по другим объективным причинам сотрудники уполномоченного органа обязаны принять заявление на Протокол заявления о преступлении (Приложение № 2 к настоящей Инструкции).</w:t>
      </w:r>
    </w:p>
    <w:p w14:paraId="6B1B33E0" w14:textId="77777777" w:rsidR="00200C73" w:rsidRDefault="00000000">
      <w:pPr>
        <w:ind w:firstLine="480"/>
        <w:jc w:val="both"/>
      </w:pPr>
      <w:r>
        <w:t xml:space="preserve">18. Протокол заявления о преступлении заполняется должностным лицом, принимающим заявление, печатно или рукописно на бланке установленного настоящей Инструкцией образца. Должностное лицо, принявшее заявление о преступлении, обязано разъяснить заявителю </w:t>
      </w:r>
      <w:r>
        <w:lastRenderedPageBreak/>
        <w:t>ответственность за заведомо ложный донос и сделать в протоколе соответствующую отметку, удостоверенную подписью заявителя. Протокол заявления о преступлении подписывается лицом, сделавшим заявление, и должностным лицом его принявшим.</w:t>
      </w:r>
    </w:p>
    <w:p w14:paraId="0DA21642" w14:textId="77777777" w:rsidR="00200C73" w:rsidRDefault="00000000">
      <w:pPr>
        <w:ind w:firstLine="480"/>
        <w:jc w:val="both"/>
      </w:pPr>
      <w:r>
        <w:t>19. Если заявитель по тем или иным причинам не может ознакомиться с содержанием Протокола заявления о преступлении и его подписать, процедура составления настоящего Протокола производится в присутствии двух понятых, данные о которых заносятся в Протокол заявления о преступлении, в их присутствии указанный Протокол оглашается и скрепляется их подписями.</w:t>
      </w:r>
    </w:p>
    <w:p w14:paraId="1E3C9B73" w14:textId="77777777" w:rsidR="00200C73" w:rsidRDefault="00000000">
      <w:pPr>
        <w:ind w:firstLine="480"/>
        <w:jc w:val="both"/>
      </w:pPr>
      <w:r>
        <w:t>20. При непосредственном обращении лица в дежурную часть ОВД с заявлением о преступлении оформление Протокола заявления о преступлении и дальнейшее документирование преступления (осмотр места происшествия, опрос заявителя и очевидцев и так далее) по указанию оперативного дежурного по ОВД осуществляет любой сотрудник органа дознания или следователь, входящий в состав суточного наряда.</w:t>
      </w:r>
    </w:p>
    <w:p w14:paraId="16244A78" w14:textId="77777777" w:rsidR="00200C73" w:rsidRDefault="00000000">
      <w:pPr>
        <w:ind w:firstLine="480"/>
        <w:jc w:val="both"/>
      </w:pPr>
      <w:r>
        <w:t>Если по тем или иным причинам, невозможно поручение процессуального оформления заявления о преступлении сотрудникам, входящим в состав суточного наряда, оперативный дежурный по ОВД информирует об этом соответствующих начальников служб и подразделений ОВД и по их указанию поручает это другим сотрудникам. В случаях принятия заявления или сообщения о преступлении за пределами ОВД, в том числе на месте происшествия, оформление Протокола заявления о преступлении является обязанностью любого члена СОГ или отдельного сотрудника по поручению старшего СОГ или оперативного дежурного по ОВД.</w:t>
      </w:r>
    </w:p>
    <w:p w14:paraId="0949A035" w14:textId="77777777" w:rsidR="00200C73" w:rsidRDefault="00000000">
      <w:pPr>
        <w:ind w:firstLine="480"/>
        <w:jc w:val="both"/>
      </w:pPr>
      <w:r>
        <w:t>21. Наравне с заявлениями и сообщениями о преступлениях дежурной частью ОВД принимаются, а при необходимости и оформляются на Протокол заявления о преступлении явка с повинной, а также заявления и сообщения о без вести пропавших лицах, в том числе поступившие из других правоохранительных органов, прокуратуры и суда, если в них содержатся конкретные сведения о реальном преступлении или без вести пропавшем лице.</w:t>
      </w:r>
    </w:p>
    <w:p w14:paraId="6893D716" w14:textId="77777777" w:rsidR="00200C73" w:rsidRDefault="00000000">
      <w:pPr>
        <w:ind w:firstLine="480"/>
        <w:jc w:val="both"/>
      </w:pPr>
      <w:r>
        <w:t>22. Сотрудники дежурной части и любого органа системы МВД ПМР, куда лицо непосредственно обратилось с заявлением и сообщением о преступлении, не вправе ему отказать в принятии и оформлении заявления или сообщения только на том основании, что оно обратилось не по адресу и что данное заявление или сообщение не относится к ведомственной или территориальной подследственности этого органа, они обязаны:</w:t>
      </w:r>
    </w:p>
    <w:p w14:paraId="0AAF4BED" w14:textId="77777777" w:rsidR="00200C73" w:rsidRDefault="00000000">
      <w:pPr>
        <w:ind w:firstLine="480"/>
        <w:jc w:val="both"/>
      </w:pPr>
      <w:r>
        <w:t>а) принять и надлежащим образом оформить поступившее заявление и сообщение о преступлении;</w:t>
      </w:r>
    </w:p>
    <w:p w14:paraId="020069EA" w14:textId="77777777" w:rsidR="00200C73" w:rsidRDefault="00000000">
      <w:pPr>
        <w:ind w:firstLine="480"/>
        <w:jc w:val="both"/>
      </w:pPr>
      <w:r>
        <w:t>б) организовать неотложные меры пресечения преступления, задержания подозреваемых в совершении преступлений, установления и закрепления следов преступления, выявления очевидцев случившегося;</w:t>
      </w:r>
    </w:p>
    <w:p w14:paraId="64EBECEE" w14:textId="77777777" w:rsidR="00200C73" w:rsidRDefault="00000000">
      <w:pPr>
        <w:ind w:firstLine="480"/>
        <w:jc w:val="both"/>
      </w:pPr>
      <w:r>
        <w:t>в) немедленно сообщить о поступившем заявлении и сообщении о преступлении в орган, к компетенции которого относится их рассмотрение;</w:t>
      </w:r>
    </w:p>
    <w:p w14:paraId="49ED45C6" w14:textId="77777777" w:rsidR="00200C73" w:rsidRDefault="00000000">
      <w:pPr>
        <w:ind w:firstLine="480"/>
        <w:jc w:val="both"/>
      </w:pPr>
      <w:r>
        <w:t>г) в самые кратчайшие сроки доставить (передать) в этот орган все имеющиеся по этому поводу материалы и задержанных лиц.</w:t>
      </w:r>
    </w:p>
    <w:p w14:paraId="2E9A8935" w14:textId="77777777" w:rsidR="00200C73" w:rsidRDefault="00000000">
      <w:pPr>
        <w:ind w:firstLine="480"/>
        <w:jc w:val="both"/>
      </w:pPr>
      <w:r>
        <w:t>23. Сообщение о преступлении является официальным документом определенной организации или органа, и на нём должны быть соответствующие реквизиты инициатора сообщения (бланк, печать, штамп, подпись соответствующего руководителя или должностного лица), ответственного за его содержание.</w:t>
      </w:r>
    </w:p>
    <w:p w14:paraId="798E8CA5" w14:textId="77777777" w:rsidR="00200C73" w:rsidRDefault="00000000">
      <w:pPr>
        <w:ind w:firstLine="480"/>
        <w:jc w:val="both"/>
      </w:pPr>
      <w:r>
        <w:t>24. Если по тем или иным причинам обратившееся с сообщением о преступлении должностное лицо не имеет возможности представить его в надлежащей форме, от инициатора сообщения принимается или оформляется такое сообщение на Протокол заявления о преступлении как от физического лица, по соответствующей форме и с предупреждением об ответственности за заведомо ложный донос.</w:t>
      </w:r>
    </w:p>
    <w:p w14:paraId="6CB68056" w14:textId="77777777" w:rsidR="00200C73" w:rsidRDefault="00000000">
      <w:pPr>
        <w:ind w:firstLine="480"/>
        <w:jc w:val="both"/>
      </w:pPr>
      <w:r>
        <w:lastRenderedPageBreak/>
        <w:t>25. Если поступившая в ОВД информация о преступлении не имеет автора (информация анонимна), но содержит сведения о конкретном преступлении на любой его стадии, она принимается и передается для рассмотрения сотрудникам оперативных служб ОВД. Определяющее значение для законной реакции ОВД на поступившую информацию или любой сигнал о преступлении или происшествии имеет, в конечном счете, не форма или принадлежность этой информации, а ее содержание, указывающее на наличие конкретных данных о преступлении или происшествии, относящихся к компетенции ОВД.</w:t>
      </w:r>
    </w:p>
    <w:p w14:paraId="306660C0" w14:textId="77777777" w:rsidR="00200C73" w:rsidRDefault="00000000">
      <w:pPr>
        <w:ind w:firstLine="480"/>
        <w:jc w:val="both"/>
      </w:pPr>
      <w:r>
        <w:t>26. Если в процессе организованной дежурной частью ОВД проверки поступившего заявления о преступлении, в том числе анонимного, факт события, содержащего признаки уголовно наказуемого деяния, подтвердился, но никто официального заявления или сообщения не делает, осуществляющий эту проверку сотрудник ОВД обязан составить мотивированный рапорт на имя начальника ОВД о выявленном им преступлении, и данный рапорт по указанию начальника ОВД или лица, его замещающего, принимается дежурной частью ОВД как официальное сообщение о преступлении, подлежащее регистрации, рассмотрению и разрешению на общих основаниях.</w:t>
      </w:r>
    </w:p>
    <w:p w14:paraId="629A62D1" w14:textId="77777777" w:rsidR="00200C73" w:rsidRDefault="00000000">
      <w:pPr>
        <w:ind w:firstLine="480"/>
        <w:jc w:val="both"/>
      </w:pPr>
      <w:r>
        <w:t>27. Обязанность своевременного приема и, если это необходимо, оформления поступающих в ОВД заявлений и сообщений о преступлениях, в том числе через печать или средства массовой информации лежит, в первую очередь на сотрудниках дежурной части ОВД. Исключение из этого правила могут составлять только случаи, когда, устно передав заявление о преступлении, физическое или должностное лицо по объективным причинам (расстояние, состояние здоровья и тому подобное) не может немедленно прибыть в дежурную часть ОВД, чтобы лично подать письменное заявление или сообщение о преступлении.</w:t>
      </w:r>
    </w:p>
    <w:p w14:paraId="57CDC730" w14:textId="77777777" w:rsidR="00200C73" w:rsidRDefault="00000000">
      <w:pPr>
        <w:ind w:firstLine="480"/>
        <w:jc w:val="both"/>
      </w:pPr>
      <w:r>
        <w:t>Только в этих случаях по поручению оперативного дежурного по ОВД надлежащим образом оформленное письменное сообщение о преступлении может принять и в самый кратчайший срок доставить их в дежурную часть ОВД любой другой сотрудник (участковый инспектор милиции, член СОГ и так далее).</w:t>
      </w:r>
    </w:p>
    <w:p w14:paraId="0C5F5F6C" w14:textId="77777777" w:rsidR="00200C73" w:rsidRDefault="00000000">
      <w:pPr>
        <w:ind w:firstLine="480"/>
        <w:jc w:val="both"/>
      </w:pPr>
      <w:r>
        <w:t>28. Любая задержка с принятием официальных, надлежащим образом оформленных заявлений и сообщений о преступлениях не является для сотрудников дежурной части ОВД препятствием или основанием для отказа в немедленном реагировании на поступившее заявление о преступлении и принятия предусмотренных действующим законодательством Приднестровской Молдавской Республики мер по его предупреждению, пресечению и раскрытию.</w:t>
      </w:r>
    </w:p>
    <w:p w14:paraId="41DC63B0" w14:textId="77777777" w:rsidR="00200C73" w:rsidRDefault="00000000">
      <w:pPr>
        <w:ind w:firstLine="480"/>
        <w:jc w:val="both"/>
      </w:pPr>
      <w:r>
        <w:t>29. Поступающая и регистрируемая дежурной частью ОВД информация о преступлениях и происшествиях, относящихся к компетенции ОВД, немедленно докладывается оперативным дежурным по ОВД соответствующему руководителю подразделения или службы ОВД с целью обеспечения возможности его личного участия в рассмотрении поступившей информации и выезда на место происшествия в составе СОГ либо получения от него указаний и рекомендаций о рассмотрении и разрешении полученного сигнала в соответствии с действующим законодательством Приднестровской Молдавской Республики и настоящей Инструкцией подчиненными руководителю службы сотрудниками.</w:t>
      </w:r>
    </w:p>
    <w:p w14:paraId="3EE92C48" w14:textId="77777777" w:rsidR="00200C73" w:rsidRDefault="00000000">
      <w:pPr>
        <w:ind w:firstLine="480"/>
        <w:jc w:val="both"/>
      </w:pPr>
      <w:r>
        <w:t>30. Поступившая устная и письменная информация о наиболее тяжких или значимых преступлениях и происшествиях немедленно, а все остальные заявления и сообщения о преступлениях в целом при смене с дежурства, докладываются оперативным дежурным по ОВД начальнику ОВД или лицу, его замещающему, с указанием принятых дежурной частью ОВД организационно-правовых мер по их рассмотрению и разрешению в дежурные сутки.</w:t>
      </w:r>
    </w:p>
    <w:p w14:paraId="12549BBA" w14:textId="77777777" w:rsidR="00200C73" w:rsidRDefault="00000000">
      <w:pPr>
        <w:ind w:firstLine="480"/>
        <w:jc w:val="both"/>
      </w:pPr>
      <w:r>
        <w:t xml:space="preserve">31. По результатам доклада оперативного дежурного по ОВД начальник ОВД или лицо, его замещающее, обязаны дать письменные указания о распределении неразрешенных в дежурные сутки материалов между исполнителями указанных материалов, их дальнейшего рассмотрения и конкретно распорядиться по этому поводу, а также утвердить предложенные </w:t>
      </w:r>
      <w:r>
        <w:lastRenderedPageBreak/>
        <w:t>решения о списании в дело материалов, зарегистрированных в ЖУИ, либо дать конкретные указания и установить сроки их дополнительной проверки, если материал собран не в полном объеме.</w:t>
      </w:r>
    </w:p>
    <w:p w14:paraId="52E6F2AE" w14:textId="77777777" w:rsidR="00200C73" w:rsidRDefault="00000000">
      <w:pPr>
        <w:pStyle w:val="2"/>
        <w:ind w:firstLine="480"/>
        <w:jc w:val="center"/>
      </w:pPr>
      <w:r>
        <w:t>4. Порядок регистрации и учета принятой ОВД устной информации о происшествиях, заявлений и сообщений о преступлениях</w:t>
      </w:r>
    </w:p>
    <w:p w14:paraId="00F8DB53" w14:textId="77777777" w:rsidR="00200C73" w:rsidRDefault="00000000">
      <w:pPr>
        <w:ind w:firstLine="480"/>
        <w:jc w:val="both"/>
      </w:pPr>
      <w:r>
        <w:t>32. Предусмотренный настоящей Инструкцией порядок регистрации и учета принимаемой устной информации о происшествиях, заявлений и сообщений о преступлениях является основным источником достоверного анализа, качественного контроля и тщательного надзора за законностью и эффективностью работы каждого конкретного ОВД на первоначальном этапе борьбы с преступностью и правонарушениями, поскольку позволяет на сугубо документальной основе дифференцировать принимаемые им данные по времени, характеру происшедших событий, обоснованности и законности принятых ОВД мер воздействия.</w:t>
      </w:r>
    </w:p>
    <w:p w14:paraId="6602B805" w14:textId="77777777" w:rsidR="00200C73" w:rsidRDefault="00000000">
      <w:pPr>
        <w:ind w:firstLine="480"/>
        <w:jc w:val="both"/>
      </w:pPr>
      <w:r>
        <w:t>33. Официальная регистрация принятой ОВД устной информации о происшествиях, заявлений и сообщений о преступлениях производятся только в дежурной части данного органа и является прямой должностной обязанностью оперативного дежурного по ОВД, который, руководствуясь требованиями действующего законодательства Приднестровской Молдавской Республики и настоящей Инструкции, самостоятельно принимает решение и несет ответственность за регистрацию принимаемой устной информации о происшествиях, заявлений и сообщений о преступлениях, ее своевременность, полноту и соответствие установленному порядку.</w:t>
      </w:r>
    </w:p>
    <w:p w14:paraId="115A92DA" w14:textId="77777777" w:rsidR="00200C73" w:rsidRDefault="00000000">
      <w:pPr>
        <w:ind w:firstLine="480"/>
        <w:jc w:val="both"/>
      </w:pPr>
      <w:r>
        <w:t>34. Для регистрации принятой ОВД устной информации о происшествиях, заявлений и сообщений о преступлениях в распоряжении оперативного дежурного по ОВД имеются три вида накопительных документов строгой отчетности, которые в прошитом, пронумерованном и опечатанном виде должны постоянно находиться в дежурной части ОВД с тем, чтобы можно было своевременно и полно зафиксировать в них любой устный или письменный сигнал о происшествии или преступлении, поступивший в дежурную часть ОВД, с учетом его характера и формы передачи:</w:t>
      </w:r>
    </w:p>
    <w:p w14:paraId="5AC07DE0" w14:textId="77777777" w:rsidR="00200C73" w:rsidRDefault="00000000">
      <w:pPr>
        <w:ind w:firstLine="480"/>
        <w:jc w:val="both"/>
      </w:pPr>
      <w:r>
        <w:t>а) КУЗП - форма № 1 (Приложение № 3 к настоящей Инструкции);</w:t>
      </w:r>
    </w:p>
    <w:p w14:paraId="25A9DB8F" w14:textId="77777777" w:rsidR="00200C73" w:rsidRDefault="00000000">
      <w:pPr>
        <w:ind w:firstLine="480"/>
        <w:jc w:val="both"/>
      </w:pPr>
      <w:r>
        <w:t>б) ЖУИ - форма № 2 (Приложение № 4 к настоящей Инструкции);</w:t>
      </w:r>
    </w:p>
    <w:p w14:paraId="0058C6FC" w14:textId="77777777" w:rsidR="00200C73" w:rsidRDefault="00000000">
      <w:pPr>
        <w:ind w:firstLine="480"/>
        <w:jc w:val="both"/>
      </w:pPr>
      <w:r>
        <w:t>в) тетрадь для записей оперативного дежурного - форма № 3.</w:t>
      </w:r>
    </w:p>
    <w:p w14:paraId="68D65057" w14:textId="77777777" w:rsidR="00200C73" w:rsidRDefault="00000000">
      <w:pPr>
        <w:ind w:firstLine="480"/>
        <w:jc w:val="both"/>
      </w:pPr>
      <w:r>
        <w:t>35. В зависимости от формы поступления, характера, степени достоверности и других особенностей принимаемой информации, а также сроков ее последующего рассмотрения и разрешения, она регистрируется в дежурной части следующим образом:</w:t>
      </w:r>
    </w:p>
    <w:p w14:paraId="00D50C8D" w14:textId="77777777" w:rsidR="00200C73" w:rsidRDefault="00000000">
      <w:pPr>
        <w:ind w:firstLine="480"/>
        <w:jc w:val="both"/>
      </w:pPr>
      <w:r>
        <w:t>а) в тетрадь для записей оперативного дежурного (форма № 3) фиксируется все поступающие в ОВД непосредственно или по телефону обращения физических и должностных лиц на стадии их принятия, являясь своего рода конспектом беседы сотрудника дежурной части по ОВД с лицом, обратившимся в ОВД;</w:t>
      </w:r>
    </w:p>
    <w:p w14:paraId="084F3127" w14:textId="77777777" w:rsidR="00200C73" w:rsidRDefault="00000000">
      <w:pPr>
        <w:ind w:firstLine="480"/>
        <w:jc w:val="both"/>
      </w:pPr>
      <w:r>
        <w:t>б) в ЖУИ (форма № 2) записывается любая конкретная информация, поступающая в ОВД в устной форме, в том числе содержащая сведения о преступлениях, но требующая предварительной проверки на достоверность, либо уточнения ее характера для решения вопроса о необходимости принятия официального заявления или сообщения о преступлении;</w:t>
      </w:r>
    </w:p>
    <w:p w14:paraId="611D53EC" w14:textId="77777777" w:rsidR="00200C73" w:rsidRDefault="00000000">
      <w:pPr>
        <w:ind w:firstLine="480"/>
        <w:jc w:val="both"/>
      </w:pPr>
      <w:r>
        <w:t xml:space="preserve">в) в КУЗП (форма № 1) - главном регистрационном документе дежурной части ОВД, регистрируются надлежащим образом оформленные письменные заявления и сообщения о </w:t>
      </w:r>
      <w:r>
        <w:lastRenderedPageBreak/>
        <w:t>преступлениях, требующих разрешения в порядке, предусмотренном статьёй 93 УПК ПМР, а также заявления и сообщения о лицах, пропавших без вести, о неопознанных трупах, о фактах смерти несовершеннолетних, беременных и рожениц;</w:t>
      </w:r>
    </w:p>
    <w:p w14:paraId="3D297743" w14:textId="77777777" w:rsidR="00200C73" w:rsidRDefault="00000000">
      <w:pPr>
        <w:ind w:firstLine="480"/>
        <w:jc w:val="both"/>
      </w:pPr>
      <w:r>
        <w:t>г) если информация по одному событию была зарегистрирована в ЖУИ и КУЗП (из разных источников), но в процессе рассмотрения выяснилось, что это один и тот же факт, то материалы ЖУИ приобщаются к материалам КУЗП и в журнале учета информации делается отметка "Приобщено к КУЗП №___".</w:t>
      </w:r>
    </w:p>
    <w:p w14:paraId="7AD1247F" w14:textId="77777777" w:rsidR="00200C73" w:rsidRDefault="00000000">
      <w:pPr>
        <w:ind w:firstLine="480"/>
        <w:jc w:val="both"/>
      </w:pPr>
      <w:r>
        <w:t>36. В зависимости от характера и способа поступления в дежурную часть ОВД той или иной информации, а также результата ее предварительной проверки и порядка последующего рассмотрения процедура регистрации может осуществляться в несколько стадий, в частности:</w:t>
      </w:r>
    </w:p>
    <w:p w14:paraId="44721033" w14:textId="77777777" w:rsidR="00200C73" w:rsidRDefault="00000000">
      <w:pPr>
        <w:ind w:firstLine="480"/>
        <w:jc w:val="both"/>
      </w:pPr>
      <w:r>
        <w:t>а) беседуя с обратившимся в ОВД лицом по телефону или посредством других средств связи, принимая от него устную информацию о происшествии непосредственно в дежурной части ОВД, сотрудник дежурной части ОВД обязан в лаконичной форме отразить основные моменты беседы в тетрадь для записей оперативного дежурного, указав дату, время, вид связи, источник информации и свою фамилию;</w:t>
      </w:r>
    </w:p>
    <w:p w14:paraId="66E45C4D" w14:textId="77777777" w:rsidR="00200C73" w:rsidRDefault="00000000">
      <w:pPr>
        <w:ind w:firstLine="480"/>
        <w:jc w:val="both"/>
      </w:pPr>
      <w:r>
        <w:t>б) оценив характер и сущность принятой устной информации о происшествии, сотрудник дежурной части ОВД обязан немедленно доложить об этом оперативному дежурному по ОВД, который определяет порядок реагирования на поступившую устную информацию о происшествии, организует ее проверку, при необходимости, направляет на место происшествия СОГ и регистрирует факт поступления устной информации о происшествии в ЖУИ с проставлением на зарегистрированном документе (заявлении или рапорте сотрудника) специального штампа регистрации его в ЖУИ (Приложение № 6 к настоящей Инструкции), указав дату, точное время ее поступления, существо информации и данные сотрудника или состав СОГ, которым поручено заниматься проверкой;</w:t>
      </w:r>
    </w:p>
    <w:p w14:paraId="61B5E5C4" w14:textId="77777777" w:rsidR="00200C73" w:rsidRDefault="00000000">
      <w:pPr>
        <w:ind w:firstLine="480"/>
        <w:jc w:val="both"/>
      </w:pPr>
      <w:r>
        <w:t>в) когда при проверке зарегистрированной в ЖУИ устной информации о том или ином происшествии установлено событие, содержащее признаки конкретного преступления, предусмотренного особенной частью УК ПМР, и дежурной частью ОВД получено надлежащим образом оформленное заявление, сообщение или рапорт сотрудника ОВД об этом преступлении, оперативный дежурный обязан перерегистрировать их в КУЗП с проставлением на зарегистрированном документе (заявлении, сообщении, протоколе заявления или рапорте сотрудника) специального штампа регистрации его в КУЗП (Приложение № 5 к настоящей Инструкции) и заполнения всех реквизитов в соответствии с видом регистрации.</w:t>
      </w:r>
    </w:p>
    <w:p w14:paraId="1A3C6A58" w14:textId="77777777" w:rsidR="00200C73" w:rsidRDefault="00000000">
      <w:pPr>
        <w:ind w:firstLine="480"/>
        <w:jc w:val="both"/>
      </w:pPr>
      <w:r>
        <w:t>37. По мере того, как поступившая устная информация о происшествиях, заявления и сообщения о преступлениях переносятся в тот или иной регистрационный документ дежурной части ОВД, в предыдущем журнале оперативным дежурным по ОВД или другим сотрудником дежурной части ОВД делается соответствующая отметка перерегистрации за подписью лица, которое её производило:</w:t>
      </w:r>
    </w:p>
    <w:p w14:paraId="1AC87927" w14:textId="77777777" w:rsidR="00200C73" w:rsidRDefault="00000000">
      <w:pPr>
        <w:ind w:firstLine="480"/>
        <w:jc w:val="both"/>
      </w:pPr>
      <w:r>
        <w:t>а) в тетрадь для записей оперативного дежурного - номер и дата регистрации в ЖУИ;</w:t>
      </w:r>
    </w:p>
    <w:p w14:paraId="17DC9613" w14:textId="77777777" w:rsidR="00200C73" w:rsidRDefault="00000000">
      <w:pPr>
        <w:ind w:firstLine="480"/>
        <w:jc w:val="both"/>
      </w:pPr>
      <w:r>
        <w:t>б) в ЖУИ - регистрационный номер КУЗП.</w:t>
      </w:r>
    </w:p>
    <w:p w14:paraId="047626A1" w14:textId="77777777" w:rsidR="00200C73" w:rsidRDefault="00000000">
      <w:pPr>
        <w:ind w:firstLine="480"/>
        <w:jc w:val="both"/>
      </w:pPr>
      <w:r>
        <w:t>38. В тех случаях, когда заявление или сообщение о преступлении поступило в ОВД по почте, оно в день его поступления представляется сотрудниками секретариата или канцелярии начальнику ОВД и с его письменными указаниями о дальнейшем их рассмотрении, немедленно передаются оперативному дежурному по ОВД, который обязан зарегистрировать их в КУЗП и действовать в соответствии с полученными указаниями начальника ОВД и настоящей Инструкцией.</w:t>
      </w:r>
    </w:p>
    <w:p w14:paraId="43B4AC28" w14:textId="77777777" w:rsidR="00200C73" w:rsidRDefault="00000000">
      <w:pPr>
        <w:ind w:firstLine="480"/>
        <w:jc w:val="both"/>
      </w:pPr>
      <w:r>
        <w:t xml:space="preserve">39. Поступающая в ОВД устная информация о происшествиях регистрируется в ЖУИ одновременно с её принятием и отражением в тетради для записей оперативного дежурного, о чём в ЖУИ делается соответствующая отметка, по времени и дате совпадающая с записью в </w:t>
      </w:r>
      <w:r>
        <w:lastRenderedPageBreak/>
        <w:t>тетради для записей оперативного дежурного, и данное время считается началом обязательного реагирования ОВД на поступивший сигнал.</w:t>
      </w:r>
    </w:p>
    <w:p w14:paraId="053D40D1" w14:textId="77777777" w:rsidR="00200C73" w:rsidRDefault="00000000">
      <w:pPr>
        <w:ind w:firstLine="480"/>
        <w:jc w:val="both"/>
      </w:pPr>
      <w:r>
        <w:t>40. Регистрация письменных заявлений и сообщений о преступлениях в КУЗП, которые должны быть надлежащим образом оформлены, может быть произведена не сразу, но не позднее дежурных суток, в течение которых состав дежурной смены заступил на службу. Перенос регистрации заявлений и сообщений о преступлениях на другие дежурные сутки только на том основании, что в распоряжении оперативного дежурного по ОВД не имелось надлежащим образом оформленного заявления или сообщения о преступлении, не допускается.</w:t>
      </w:r>
    </w:p>
    <w:p w14:paraId="19EC53F1" w14:textId="77777777" w:rsidR="00200C73" w:rsidRDefault="00000000">
      <w:pPr>
        <w:ind w:firstLine="480"/>
        <w:jc w:val="both"/>
      </w:pPr>
      <w:r>
        <w:t>41. Если устная информация о происшествии, содержащем признаки преступления, зарегистрирована в ЖУИ и в ходе проверки подтвердилась, а оформление письменного заявления или сообщения о преступлении по тем или иным объективным причинам задерживается, сотрудники дежурной части ОВД или сотрудники ОВД, выезжавшие на место происшествия, обязаны изложить существо поступившей устной информации в рапорте на имя начальника ОВД, и в день поступления устной информации зарегистрировать этот рапорт в КУЗП.</w:t>
      </w:r>
    </w:p>
    <w:p w14:paraId="1A5CF901" w14:textId="77777777" w:rsidR="00200C73" w:rsidRDefault="00000000">
      <w:pPr>
        <w:ind w:firstLine="480"/>
        <w:jc w:val="both"/>
      </w:pPr>
      <w:r>
        <w:t>42. Если лицо обратилось с заявлением или сообщением о преступлении не в дежурную часть ОВД, а к другому сотруднику ОВД, например, к участковому инспектору милиции на обслуживаемой им территории, особенно в сельской местности, который не имеет реальной возможности немедленно подключить к этому соответствующие силы и средства конкретного ОВД (позднее время суток, отдаленность места происшествия и другие причины), он обязан немедленно сообщить об этом в дежурную часть территориального ОВД, где переданная информация будет зарегистрирована и взята под контроль, принять все доступные ему меры по их рассмотрению и документальному оформлению, после чего при первой возможности доставить собранный материал в дежурную часть ОВД для дальнейшего рассмотрению по существу.</w:t>
      </w:r>
    </w:p>
    <w:p w14:paraId="7BC95488" w14:textId="77777777" w:rsidR="00200C73" w:rsidRDefault="00000000">
      <w:pPr>
        <w:ind w:firstLine="480"/>
        <w:jc w:val="both"/>
      </w:pPr>
      <w:r>
        <w:t>Если ввиду объективных причин (например, отсутствие средств связи) сотруднику ОВД не представилось возможным даже сообщить в дежурную часть ОВД о поступлении ему заявления или сообщения о преступлении, но он выполнил все иные предусмотренные настоящей Инструкцией действия и передал собранный материал с опозданием, такая несвоевременная регистрация заявления или сообщения в КУЗП дежурной части ОВД не будет считаться нарушением настоящей Инструкции, но временем фактического начала рассмотрения данного заявления или сообщения будет считаться день и час, когда заявитель впервые обратился к сотруднику ОВД, это должно быть отражено при регистрации в дежурной части ОВД.</w:t>
      </w:r>
    </w:p>
    <w:p w14:paraId="75BCD5F2" w14:textId="77777777" w:rsidR="00200C73" w:rsidRDefault="00000000">
      <w:pPr>
        <w:ind w:firstLine="480"/>
        <w:jc w:val="both"/>
      </w:pPr>
      <w:r>
        <w:t>Если лицо обратилось с заявлением по одному и тому же факту в органы прокуратуры, СК ПМР, дежурную часть ОВД и все заявления были зарегистрированы в КУЗП, то заявления приобщаются к материалам первого КУЗП и ставится отметка "Приобщено к КУЗП №___".</w:t>
      </w:r>
    </w:p>
    <w:p w14:paraId="68689E85" w14:textId="77777777" w:rsidR="00200C73" w:rsidRDefault="00000000">
      <w:pPr>
        <w:ind w:firstLine="480"/>
        <w:jc w:val="both"/>
      </w:pPr>
      <w:r>
        <w:t>43. Основной принцип правильного выбора формы регистрации материалов в дежурных частях ОВД состоит в том, что если по тому или иному материалу для его разрешения требуется принятие процессуального решения в соответствии со статьёй 93 УПК ПМР, материал должен быть зарегистрирован в КУЗП, а если по материалу не требуется принятие процессуального решения - достаточно его регистрации в ЖУИ.</w:t>
      </w:r>
    </w:p>
    <w:p w14:paraId="10964D07" w14:textId="77777777" w:rsidR="00200C73" w:rsidRDefault="00000000">
      <w:pPr>
        <w:ind w:firstLine="480"/>
        <w:jc w:val="both"/>
      </w:pPr>
      <w:r>
        <w:t>44. Когда, требующее процессуального разрешения и зарегистрированное в КУЗП ОВД заявление или сообщение о преступлении не относится к его подследственности (статья 99, 107 УПК ПМР) и в ввиду этого направляется для разрешения в другое министерство (ведомство), сотрудник министерства (ведомства), принявший решение по данному материалу, обязан:</w:t>
      </w:r>
    </w:p>
    <w:p w14:paraId="7115D0EB" w14:textId="77777777" w:rsidR="00200C73" w:rsidRDefault="00000000">
      <w:pPr>
        <w:ind w:firstLine="480"/>
        <w:jc w:val="both"/>
      </w:pPr>
      <w:r>
        <w:lastRenderedPageBreak/>
        <w:t xml:space="preserve">а) при возбуждении уголовного дела получить номер по месту регистрации КУЗП и направить в </w:t>
      </w:r>
      <w:proofErr w:type="spellStart"/>
      <w:r>
        <w:t>ЗОКИиИАЗ</w:t>
      </w:r>
      <w:proofErr w:type="spellEnd"/>
      <w:r>
        <w:t xml:space="preserve"> статистическую карточку на выявленное преступление по форме № 1, предусмотренной Приказом Министерства внутренних дел Приднестровской Молдавской Республики, Следственного комитета Приднестровской Молдавской Республики, Комитета государственной безопасности Приднестровской Молдавской Республики, Государственного таможенного комитета Приднестровской Молдавской Республики, Верховного суда Приднестровской Молдавской Республики, Прокуратуры </w:t>
      </w:r>
      <w:hyperlink r:id="rId54" w:history="1">
        <w:r>
          <w:rPr>
            <w:rStyle w:val="a3"/>
          </w:rPr>
          <w:t>Приднестровской Молдавской Республики от 25 декабря 2014 года № 551/249/292</w:t>
        </w:r>
      </w:hyperlink>
      <w:r>
        <w:t>/464/ "Об утверждении Инструкции "О едином учете преступлений в Приднестровской Молдавской Республике"" (регистрационный № 7018 от 11 февраля 2015 года) (САЗ 15-7) (далее - Инструкция о едином учете преступлений);</w:t>
      </w:r>
    </w:p>
    <w:p w14:paraId="6CFCBD3B" w14:textId="77777777" w:rsidR="00200C73" w:rsidRDefault="00000000">
      <w:pPr>
        <w:ind w:firstLine="480"/>
        <w:jc w:val="both"/>
      </w:pPr>
      <w:r>
        <w:t xml:space="preserve">б) при отказе в возбуждении уголовного дела направить в </w:t>
      </w:r>
      <w:proofErr w:type="spellStart"/>
      <w:r>
        <w:t>ЗОКИиИАЗ</w:t>
      </w:r>
      <w:proofErr w:type="spellEnd"/>
      <w:r>
        <w:t xml:space="preserve"> статистическую карточку о раскрытии преступления или других результатах расследования по форме № 1.1, предусмотренной Инструкцией о едином учете преступлений.</w:t>
      </w:r>
    </w:p>
    <w:p w14:paraId="36F475FF" w14:textId="77777777" w:rsidR="00200C73" w:rsidRDefault="00000000">
      <w:pPr>
        <w:ind w:firstLine="480"/>
        <w:jc w:val="both"/>
      </w:pPr>
      <w:r>
        <w:t>Когда, требующее процессуального разрешения и зарегистрированное в КУЗП ОВД заявление или сообщение о преступлении не относится к его территориальной подведомственности (статья 111 УПК ПМР) и в связи с этим направляется для разрешения в другой ОВД, в КУЗП данного ОВД делается соответствующая отметка (когда, кем, куда и каким образом направлен материал). Данное преступление в этом ОВД с учета снимается, а в ОВД, куда материалы обосновано поступили, заявление или сообщение повторно регистрируется в КУЗП под своим номером и тем самым ставятся там на учёт.</w:t>
      </w:r>
    </w:p>
    <w:p w14:paraId="5B5F9153" w14:textId="77777777" w:rsidR="00200C73" w:rsidRDefault="00000000">
      <w:pPr>
        <w:ind w:firstLine="480"/>
        <w:jc w:val="both"/>
      </w:pPr>
      <w:r>
        <w:t>Уполномоченный орган при получении заявления или сообщения о преступлении из другого уполномоченного органа, после их перерегистрации в КУЗП, в пятидневный срок сообщает в уполномоченный орган, приславший указанное заявление (сообщение), в письменном виде дату и номер регистрации этого заявления (сообщения) в КУЗП.</w:t>
      </w:r>
    </w:p>
    <w:p w14:paraId="7C57073F" w14:textId="77777777" w:rsidR="00200C73" w:rsidRDefault="00000000">
      <w:pPr>
        <w:ind w:firstLine="480"/>
        <w:jc w:val="both"/>
      </w:pPr>
      <w:r>
        <w:t>45. Когда в процессе предварительного расследования уголовного дела выявляется новый, ранее неизвестный и незарегистрированный в дежурной части факт преступления, по которому заявитель отсутствует, следователь (сотрудник ОВД) обязаны рапортом доложить об этом руководителю следственного органа СК ПМР (начальнику ОВД) или лицу его замещающему, после рассмотрения которого по его письменному указанию данный рапорт регистрируется в КУЗП дежурной части территориального ОВД, где было совершено преступление, после чего возвращается следователю (работнику дознания) со штампом регистрации.</w:t>
      </w:r>
    </w:p>
    <w:p w14:paraId="31BE03E2" w14:textId="77777777" w:rsidR="00200C73" w:rsidRDefault="00000000">
      <w:pPr>
        <w:ind w:firstLine="480"/>
        <w:jc w:val="both"/>
      </w:pPr>
      <w:r>
        <w:t>Если в процессе предварительного расследования выявлено преступление, по которому заявитель ранее не обращался в ОВД, заявление (сообщение) регистрируется в КУЗП в обычном порядке. О вновь выявленном факте преступления, при регистрации его в КУЗП, в графе 3 КУЗП оперативный дежурный по ОВД делает отметку "Выявлено в ходе расследования уголовного дела". В подобных случаях предварительной регистрации данного рапорта в ЖУИ не требуется.</w:t>
      </w:r>
    </w:p>
    <w:p w14:paraId="61A7C2A7" w14:textId="77777777" w:rsidR="00200C73" w:rsidRDefault="00000000">
      <w:pPr>
        <w:ind w:firstLine="480"/>
        <w:jc w:val="both"/>
      </w:pPr>
      <w:r>
        <w:t xml:space="preserve">46. Не требуют дополнительной, повторной регистрации в КУЗП заявления и сообщения, по которым постановления об отказе в возбуждении уголовного дела отменены прокурором или руководителем следственного органа СК ПМР и материалы направлены на дополнительную проверку. В этом случае, должностное лицо, отменившее постановление об отказе в возбуждении уголовного дела, направляет в </w:t>
      </w:r>
      <w:proofErr w:type="spellStart"/>
      <w:r>
        <w:t>ЗОКИиИАЗ</w:t>
      </w:r>
      <w:proofErr w:type="spellEnd"/>
      <w:r>
        <w:t xml:space="preserve"> соответствующее уведомление, с указанием даты отмены предыдущего решения, о чем в графе КУЗП, где был зарегистрирован ранее данный материал, делается отметка. Сотрудник </w:t>
      </w:r>
      <w:proofErr w:type="spellStart"/>
      <w:r>
        <w:t>ЗОКИиИАЗ</w:t>
      </w:r>
      <w:proofErr w:type="spellEnd"/>
      <w:r>
        <w:t xml:space="preserve"> обязан внести в базу данных информацию об отмене постановления об отказе в возбуждении уголовного дела.</w:t>
      </w:r>
    </w:p>
    <w:p w14:paraId="7BE35A6E" w14:textId="77777777" w:rsidR="00200C73" w:rsidRDefault="00000000">
      <w:pPr>
        <w:ind w:firstLine="480"/>
        <w:jc w:val="both"/>
      </w:pPr>
      <w:r>
        <w:t xml:space="preserve">47. Персональную ответственность за соблюдение установленных настоящей Инструкцией правил регистрации, за полноту и своевременность регистрации, за качество </w:t>
      </w:r>
      <w:r>
        <w:lastRenderedPageBreak/>
        <w:t>ведения регистрационных документов и за организацию работы дежурной части ОВД в текущие сутки несут оперативные дежурные по ОВД. Непосредственный контроль и организацию работы дежурных смен по обеспечению надлежащей регистрации преступлений и происшествий, правильностью ведения соответствующей документации дежурной части ОВД, осуществляет и отвечает перед руководством ОВД начальник дежурной части ОВД.</w:t>
      </w:r>
    </w:p>
    <w:p w14:paraId="5C111F07" w14:textId="77777777" w:rsidR="00200C73" w:rsidRDefault="00000000">
      <w:pPr>
        <w:ind w:firstLine="480"/>
        <w:jc w:val="both"/>
      </w:pPr>
      <w:r>
        <w:t>Общее руководство работы по принятию, регистрации и учету заявлений и сообщений о преступлениях в ОВД осуществляет начальник ОВД.</w:t>
      </w:r>
    </w:p>
    <w:p w14:paraId="17E02D22" w14:textId="77777777" w:rsidR="00200C73" w:rsidRDefault="00000000">
      <w:pPr>
        <w:pStyle w:val="2"/>
        <w:ind w:firstLine="480"/>
        <w:jc w:val="center"/>
      </w:pPr>
      <w:r>
        <w:t>5. Порядок приема, регистрации и учета заявлений и сообщений о преступлениях министерством (ведомством)</w:t>
      </w:r>
    </w:p>
    <w:p w14:paraId="0E301FCF" w14:textId="77777777" w:rsidR="00200C73" w:rsidRDefault="00000000">
      <w:pPr>
        <w:ind w:firstLine="480"/>
        <w:jc w:val="both"/>
      </w:pPr>
      <w:r>
        <w:t>48. Если заявление или сообщение о совершенном преступлении поступило в министерство (ведомство) или его сотрудники самостоятельно выявили факт преступления, помимо соответствующей регистрации этих заявлений и сообщений по документам своих подразделений, сотрудники министерства (ведомства) должны сообщить об этом и зарегистрировать данные преступления в КУЗП дежурной части того территориального ОВД, на территории обслуживания которого имело место рассматриваемое ими событие.</w:t>
      </w:r>
    </w:p>
    <w:p w14:paraId="6741135A" w14:textId="77777777" w:rsidR="00200C73" w:rsidRDefault="00000000">
      <w:pPr>
        <w:ind w:firstLine="480"/>
        <w:jc w:val="both"/>
      </w:pPr>
      <w:r>
        <w:t>49. Оперативный дежурный по ОВД при получении из министерства (ведомства) заявлений и сообщений о преступлениях регистрирует их в КУЗП в соответствии с настоящей Инструкцией.</w:t>
      </w:r>
    </w:p>
    <w:p w14:paraId="469044A7" w14:textId="77777777" w:rsidR="00200C73" w:rsidRDefault="00000000">
      <w:pPr>
        <w:ind w:firstLine="480"/>
        <w:jc w:val="both"/>
      </w:pPr>
      <w:r>
        <w:t>50. Министерство (ведомство) о результатах рассмотрения заявления (сообщения) о преступлении в соответствии со статьёй 93 УПК ПМР в течение пяти суток после принятия решения сообщает в ОВД по месту регистрации письменным уведомлением данные о результатах его рассмотрения (номер уголовного дела или отказного материала, орган, куда переданы материалы).</w:t>
      </w:r>
    </w:p>
    <w:p w14:paraId="27A69628" w14:textId="77777777" w:rsidR="00200C73" w:rsidRDefault="00000000">
      <w:pPr>
        <w:ind w:firstLine="480"/>
        <w:jc w:val="both"/>
      </w:pPr>
      <w:r>
        <w:t>51. Заявления и сообщения о преступлениях против военной службы, а также рапорты должностных лиц воинских частей Министерства обороны Приднестровской Молдавской Республики, органов государственной службы безопасности, государственной охраны, внутренних дел о выявленных ими воинских преступлениях или преступлениях, совершенных на территории воинских частей, в течение одних суток с момента принятия решения командиром воинской части о их рассмотрении в порядке, предусмотренном статьей 93 УПК ПМР, регистрируются в КУЗП ВСУ СК ПМР.</w:t>
      </w:r>
    </w:p>
    <w:p w14:paraId="3CDB4E0E" w14:textId="77777777" w:rsidR="00200C73" w:rsidRDefault="00000000">
      <w:pPr>
        <w:ind w:firstLine="480"/>
        <w:jc w:val="both"/>
      </w:pPr>
      <w:r>
        <w:t>52. Заявления и сообщения о готовящемся, совершаемом или совершенном преступлении в учреждениях исполнения наказаний Министерства юстиции Приднестровской Молдавской Республики направляются для рассмотрения в территориальные ОВД или в следственные органы СК ПМР, где в последующем регистрируются в КУЗП территориального ОВД.</w:t>
      </w:r>
    </w:p>
    <w:p w14:paraId="444E3A8A" w14:textId="77777777" w:rsidR="00200C73" w:rsidRDefault="00000000">
      <w:pPr>
        <w:ind w:firstLine="480"/>
        <w:jc w:val="both"/>
      </w:pPr>
      <w:r>
        <w:t>53. Заявления и сообщения о преступлениях, которые имели место на территории обслуживания Управления внутренних дел города Тирасполь и Октябрьского районного отдела внутренних дел Управления внутренних дел города Тирасполь, поступившие в подразделения МВД ПМР, министерства (ведомства), дислоцированные на территории города Тирасполь, регистрируются в КУЗП территориального ОВД, в порядке, предусмотренном настоящей Инструкцией.</w:t>
      </w:r>
    </w:p>
    <w:p w14:paraId="0828969B" w14:textId="77777777" w:rsidR="00200C73" w:rsidRDefault="00000000">
      <w:pPr>
        <w:ind w:firstLine="480"/>
        <w:jc w:val="both"/>
      </w:pPr>
      <w:r>
        <w:t xml:space="preserve">54. Заявления и сообщения о преступлениях, которые имели место не на территории обслуживания Управления внутренних дел города Тирасполь и Октябрьского районного отдела внутренних дел Управления внутренних дел города Тирасполя, поступившие в </w:t>
      </w:r>
      <w:r>
        <w:lastRenderedPageBreak/>
        <w:t>подразделения МВД ПМР, министерства (ведомства), дислоцированные на территории города Тирасполь могут регистрироваться в КУЗП территориального ОВД, через ДЧ МВД ПМР.</w:t>
      </w:r>
    </w:p>
    <w:p w14:paraId="18265CF4" w14:textId="77777777" w:rsidR="00200C73" w:rsidRDefault="00000000">
      <w:pPr>
        <w:ind w:firstLine="480"/>
        <w:jc w:val="both"/>
      </w:pPr>
      <w:r>
        <w:t>Оперативный дежурный ДЧ МВД ПМР:</w:t>
      </w:r>
    </w:p>
    <w:p w14:paraId="12C8A94D" w14:textId="77777777" w:rsidR="00200C73" w:rsidRDefault="00000000">
      <w:pPr>
        <w:ind w:firstLine="480"/>
        <w:jc w:val="both"/>
      </w:pPr>
      <w:r>
        <w:t>а) организовывает прием и регистрацию материалов в Журнале учета заявлений и сообщений о преступлениях, зарегистрированных по территориальности (Приложение № 7 к настоящей Инструкции);</w:t>
      </w:r>
    </w:p>
    <w:p w14:paraId="3713AC57" w14:textId="77777777" w:rsidR="00200C73" w:rsidRDefault="00000000">
      <w:pPr>
        <w:ind w:firstLine="480"/>
        <w:jc w:val="both"/>
      </w:pPr>
      <w:r>
        <w:t>б) направляет по электронной почте или факсу копию заявления (сообщения) о преступлении в дежурную часть территориального ОВД и передает необходимую информацию для внесения в КУЗП;</w:t>
      </w:r>
    </w:p>
    <w:p w14:paraId="08C75662" w14:textId="77777777" w:rsidR="00200C73" w:rsidRDefault="00000000">
      <w:pPr>
        <w:ind w:firstLine="480"/>
        <w:jc w:val="both"/>
      </w:pPr>
      <w:r>
        <w:t>в) на заявлении (сообщении) о преступлении производит соответствующую регистрационную запись с указанием номера КУЗП, выданного территориальным ОВД.</w:t>
      </w:r>
    </w:p>
    <w:p w14:paraId="624999BC" w14:textId="77777777" w:rsidR="00200C73" w:rsidRDefault="00000000">
      <w:pPr>
        <w:ind w:firstLine="480"/>
        <w:jc w:val="both"/>
      </w:pPr>
      <w:r>
        <w:t>Оперативный дежурный по ОВД регистрирует поступившее из ДЧ МВД ПМР заявление (сообщение) о преступлении в КУЗП в установленном порядке и немедленно передает в ДЧ МВД ПМР регистрационный номер в КУЗП указанного заявления (сообщения).</w:t>
      </w:r>
    </w:p>
    <w:p w14:paraId="3C9B9A9D" w14:textId="77777777" w:rsidR="00200C73" w:rsidRDefault="00000000">
      <w:pPr>
        <w:ind w:firstLine="480"/>
        <w:jc w:val="both"/>
      </w:pPr>
      <w:r>
        <w:t>55. Заявления и сообщения о преступлениях, поступившие в ОВД по территориальности из подразделения МВД ПМР, министерства (ведомства) по факсу, регистрируются в ЖУИ, о чем оперативный дежурный по ОВД незамедлительно сообщает в ДЧ МВД ПМР.</w:t>
      </w:r>
    </w:p>
    <w:p w14:paraId="3887404B" w14:textId="77777777" w:rsidR="00200C73" w:rsidRDefault="00000000">
      <w:pPr>
        <w:pStyle w:val="2"/>
        <w:ind w:firstLine="480"/>
        <w:jc w:val="center"/>
      </w:pPr>
      <w:r>
        <w:t>6. Порядок рассмотрения и разрешения зарегистрированной устной информации о происшествиях и заявлений и сообщений о преступлениях</w:t>
      </w:r>
    </w:p>
    <w:p w14:paraId="37BA4D1F" w14:textId="77777777" w:rsidR="00200C73" w:rsidRDefault="00000000">
      <w:pPr>
        <w:ind w:firstLine="480"/>
        <w:jc w:val="both"/>
      </w:pPr>
      <w:r>
        <w:t>56. Рассмотрение зарегистрированной в дежурной части устной информации о происшествиях и заявлений и сообщений о преступлениях по своей сути является методом отражения результатов проводимых проверочных действий сотрудников уполномоченного органа на соответствующие официальные документы (объяснения, справки, протоколы, запросы, ответы на них, акты и тому подобное), обеспечивающие, в конечном счете, принятие обоснованного и законного решения по собранному материалу (о возбуждении уголовного дела, об отказе в его возбуждении, о направлении материала по подведомственности, о списании в дело материалов по не подтвердившемуся или не содержащему правонарушений событию, о привлечении лица к административной ответственности и прочее).</w:t>
      </w:r>
    </w:p>
    <w:p w14:paraId="012D69DE" w14:textId="77777777" w:rsidR="00200C73" w:rsidRDefault="00000000">
      <w:pPr>
        <w:ind w:firstLine="480"/>
        <w:jc w:val="both"/>
      </w:pPr>
      <w:r>
        <w:t>В этом смысле своевременное и качественное рассмотрение уполномоченным органом поступающей устной информации о происшествиях, заявлений и сообщений о преступлениях является одной из основных стадий работы уполномоченного органа, начинающейся в дежурной части в процессе дежурных суток и заканчивающейся в установленные действующим законодательством Приднестровской Молдавской Республики и настоящей Инструкцией сроки разрешением каждого конкретного материала.</w:t>
      </w:r>
    </w:p>
    <w:p w14:paraId="464327B0" w14:textId="77777777" w:rsidR="00200C73" w:rsidRDefault="00000000">
      <w:pPr>
        <w:ind w:firstLine="480"/>
        <w:jc w:val="both"/>
      </w:pPr>
      <w:r>
        <w:t>57. Если при проверке поступившей в дежурную часть ОВД устной информации о происшествии, зарегистрированной в ЖУИ, она не подтвердилась как факт, либо проверенное событие абсолютно не содержало признаков конкретного правонарушения, либо имело место административно наказуемое деяние, нарушитель доставлен в дежурную часть ОВД и на него составлен протокол об административном правонарушении, все эти результаты рассмотрения устной информации фиксируются в графе 7 ЖУИ напротив соответствующей регистрационной записи за подписью оперативного дежурного по ОВД, либо сотрудника, проводившего проверку и принявшего соответствующее решение.</w:t>
      </w:r>
    </w:p>
    <w:p w14:paraId="19567411" w14:textId="77777777" w:rsidR="00200C73" w:rsidRDefault="00000000">
      <w:pPr>
        <w:ind w:firstLine="480"/>
        <w:jc w:val="both"/>
      </w:pPr>
      <w:r>
        <w:lastRenderedPageBreak/>
        <w:t>58. На собранном материале или рапорте сотрудника, обосновывающем результаты проверки, проставляется специальный регистрационный штамп ЖУИ (Приложение № 6 к настоящей Инструкции), куда оперативный дежурный по ОВД за своей подписью вносит все необходимые данные из журнала регистрации, после чего данный материал и ЖУИ представляется начальнику ОВД или лицу, его замещающему, при смене с дежурства.</w:t>
      </w:r>
    </w:p>
    <w:p w14:paraId="24AF690C" w14:textId="77777777" w:rsidR="00200C73" w:rsidRDefault="00000000">
      <w:pPr>
        <w:ind w:firstLine="480"/>
        <w:jc w:val="both"/>
      </w:pPr>
      <w:r>
        <w:t>59. Если начальник ОВД согласен с предложенным решением, по его письменному указанию материал списывается в дело (рапортом или заключением), после чего подшивается в дежурной части ОВД в специальное номенклатурное дело ОВД, а в ЖУИ, в графе результатов рассмотрения материала, проставляется номер дела и страницы, где хранится данный материал.</w:t>
      </w:r>
    </w:p>
    <w:p w14:paraId="785DC606" w14:textId="77777777" w:rsidR="00200C73" w:rsidRDefault="00000000">
      <w:pPr>
        <w:ind w:firstLine="480"/>
        <w:jc w:val="both"/>
      </w:pPr>
      <w:r>
        <w:t>60. Процедура рассмотрения устной информации о происшествиях, действия и выводы сотрудников в процессе ее проверки и сбора соответствующего материала с точки зрения его полноты и законности контролируются оперативным дежурным по ОВД на любой стадии. Указания оперативного дежурного по ОВД, отданные в связи с рассмотрением устной информации о происшествиях, обязательны для исполнения любым сотрудником, которому поручена проверка.</w:t>
      </w:r>
    </w:p>
    <w:p w14:paraId="4082DE1F" w14:textId="77777777" w:rsidR="00200C73" w:rsidRDefault="00000000">
      <w:pPr>
        <w:ind w:firstLine="480"/>
        <w:jc w:val="both"/>
      </w:pPr>
      <w:r>
        <w:t>61. Когда в результате проверки зарегистрированной в дежурной части устной информации о происшествиях или письменных заявлений и сообщений о преступлениях выявлено происшествие или преступление, не относящееся к компетенции данного уполномоченного органа, а все неотложные действия по пресечению преступления или документированию события выполнены в соответствии с настоящей Инструкцией, указанный зарегистрированный в ЖУИ или КУЗП материал должен быть немедленно нарочным доставлен по принадлежности, либо, если есть необходимость, вызваны представители того министерства (ведомства), которому он предназначен, о чем в соответствующем регистрационном документе (в ЖУИ или КУЗП) делается отметка: когда, кем, каким образом и кому конкретно передан зарегистрированный материал.</w:t>
      </w:r>
    </w:p>
    <w:p w14:paraId="77903488" w14:textId="77777777" w:rsidR="00200C73" w:rsidRDefault="00000000">
      <w:pPr>
        <w:ind w:firstLine="480"/>
        <w:jc w:val="both"/>
      </w:pPr>
      <w:r>
        <w:t>62. В случае, если по итогам рассмотрения органом дознания зарегистрированного в КУЗП заявления или сообщения о преступлении принимается решение о возбуждении уголовного дела, по которому предварительное следствие в соответствии со статьей 107 УПК ПМР обязательно, орган дознания выполняет действия, предусмотренные статьей 101 УПК ПМР, и предает уголовное дело по подследственности в следственный орган СК ПМР.</w:t>
      </w:r>
    </w:p>
    <w:p w14:paraId="723C4D79" w14:textId="77777777" w:rsidR="00200C73" w:rsidRDefault="00000000">
      <w:pPr>
        <w:ind w:firstLine="480"/>
        <w:jc w:val="both"/>
      </w:pPr>
      <w:r>
        <w:t>В случае если в соответствии со статьей 99 УПК ПМР рассмотрение соответствующего заявления или сообщения о преступлении относится к компетенции другого органа дознания, то орган дознания, рассматривающий такое заявление или сообщение, в порядке, предусмотренном статьей 93 УПК ПМР, направляет такое заявление или сообщение по подведомственности, при этом принимая меры к предотвращению или пресечению преступления, а равно к закреплению следов преступления.</w:t>
      </w:r>
    </w:p>
    <w:p w14:paraId="0E7515C5" w14:textId="77777777" w:rsidR="00200C73" w:rsidRDefault="00000000">
      <w:pPr>
        <w:ind w:firstLine="480"/>
        <w:jc w:val="both"/>
      </w:pPr>
      <w:r>
        <w:t>63. При рассмотрении устной информации о происшествиях и заявлений и сообщений о преступлениях производятся проверочные действия до тех пор, пока полученного результата не будет достаточно для принятия законного решения по итогам их рассмотрения.</w:t>
      </w:r>
    </w:p>
    <w:p w14:paraId="3CD0CEF4" w14:textId="77777777" w:rsidR="00200C73" w:rsidRDefault="00000000">
      <w:pPr>
        <w:ind w:firstLine="480"/>
        <w:jc w:val="both"/>
      </w:pPr>
      <w:r>
        <w:t>При этом любые формы документирования, которые не предусмотрены уголовно-процессуальным законодательством и для которых не надо возбуждать уголовное дело, вполне применимы с соблюдением действующего законодательства Приднестровской Молдавской Республики.</w:t>
      </w:r>
    </w:p>
    <w:p w14:paraId="31A03CCF" w14:textId="77777777" w:rsidR="00200C73" w:rsidRDefault="00000000">
      <w:pPr>
        <w:ind w:firstLine="480"/>
        <w:jc w:val="both"/>
      </w:pPr>
      <w:r>
        <w:t xml:space="preserve">64. Если в процессе рассмотрения материала, зарегистрированного в ЖУИ или КУЗП, требуются специальные познания специалиста, осуществляющий проверку по такому материалу сотрудник имеет право истребовать от соответствующего специалиста МВД ПМР, МГБ ПМР (эксперта-криминалиста, автотехника, </w:t>
      </w:r>
      <w:proofErr w:type="spellStart"/>
      <w:r>
        <w:t>пожаротехника</w:t>
      </w:r>
      <w:proofErr w:type="spellEnd"/>
      <w:r>
        <w:t xml:space="preserve">, судебно-медицинского эксперта и других), справку предварительного экспертного исследования (является ли это </w:t>
      </w:r>
      <w:r>
        <w:lastRenderedPageBreak/>
        <w:t>оружием, наркотиком, какова причина или очаг пожара, каков характер телесных повреждений и так далее), на основе, которой и принимаются соответствующее решение по материалу.</w:t>
      </w:r>
    </w:p>
    <w:p w14:paraId="6B49A6B1" w14:textId="77777777" w:rsidR="00200C73" w:rsidRDefault="00000000">
      <w:pPr>
        <w:ind w:firstLine="480"/>
        <w:jc w:val="both"/>
      </w:pPr>
      <w:r>
        <w:t>65. Если же по тем или иным причинам получение такой экспертной справки невозможно (нет соответствующего специалиста, требуются длительные специальные исследования, специалист затрудняется с выводами и тому подобное) либо само по себе происшествие настолько серьезно, что для того чтобы объективно разобраться в нем требуется применение уголовно-процессуальных мер и проведение конкретных следственных действий, в том числе принудительного порядка (обысков, выемок, задержаний и тому подобное), а также проведение криминалистических или судебных экспертиз, материал ЖУИ немедленно регистрируется в КУЗП, по нему возбуждается уголовное дело и проводится дознание или предварительное следствие в установленные законом сроки и в пределах предоставленных при этом полномочий.</w:t>
      </w:r>
    </w:p>
    <w:p w14:paraId="038CB7CF" w14:textId="77777777" w:rsidR="00200C73" w:rsidRDefault="00000000">
      <w:pPr>
        <w:ind w:firstLine="480"/>
        <w:jc w:val="both"/>
      </w:pPr>
      <w:r>
        <w:t>66. Зарегистрированный в ЖУИ материал должен быть рассмотрен, как правило (то есть перенесен в КУЗП, направлен по подведомственности или обосновано списан, как не подтвердившийся), в течение дежурных суток, а в исключительных случаях в течение 3 (трех) суток с момента получения уполномоченным органом устной информации о происшествии.</w:t>
      </w:r>
    </w:p>
    <w:p w14:paraId="48743C11" w14:textId="77777777" w:rsidR="00200C73" w:rsidRDefault="00000000">
      <w:pPr>
        <w:ind w:firstLine="480"/>
        <w:jc w:val="both"/>
      </w:pPr>
      <w:r>
        <w:t>В исключительных случаях, когда по материалам, зарегистрированным в ЖУИ, необходимо проведение специальной проверки, истребование дополнительной информации, справок, проведение судебно-медицинского, экспертно-криминалистического и прочих исследований, срок рассмотрения может быть продлен начальником соответствующего ОВД (руководителем министерства (ведомства)) на срок до 10 (десяти) суток, при этом общий срок рассмотрения не должен превышать 10 (десяти) суток.</w:t>
      </w:r>
    </w:p>
    <w:p w14:paraId="2E313709" w14:textId="77777777" w:rsidR="00200C73" w:rsidRDefault="00000000">
      <w:pPr>
        <w:ind w:firstLine="480"/>
        <w:jc w:val="both"/>
      </w:pPr>
      <w:r>
        <w:t>67. Если по тем или иным объективным причинам должностные лица, осуществляющие проверку по материалам, зарегистрированным в ЖУИ, не укладываются в максимально возможный десятидневный срок их рассмотрения, такой материал переносится регистрацией в КУЗП.</w:t>
      </w:r>
    </w:p>
    <w:p w14:paraId="31192C76" w14:textId="77777777" w:rsidR="00200C73" w:rsidRDefault="00000000">
      <w:pPr>
        <w:ind w:firstLine="480"/>
        <w:jc w:val="both"/>
      </w:pPr>
      <w:r>
        <w:t>68. Зарегистрированный в ЖУИ материал считается разрешенным, когда начальником ОВД (руководителем министерства (ведомства)) или лицом, его замещающим, даны письменные указания о списании такого материала в дело и в ЖУИ сделана отметка об исполнении материала.</w:t>
      </w:r>
    </w:p>
    <w:p w14:paraId="2DCB7CB1" w14:textId="77777777" w:rsidR="00200C73" w:rsidRDefault="00000000">
      <w:pPr>
        <w:ind w:firstLine="480"/>
        <w:jc w:val="both"/>
      </w:pPr>
      <w:r>
        <w:t>Отметку в ЖУИ осуществляет оперативный дежурный дежурной части на основании представленного списанного материала сотрудником, ответственным за его разрешение.</w:t>
      </w:r>
    </w:p>
    <w:p w14:paraId="727B5343" w14:textId="77777777" w:rsidR="00200C73" w:rsidRDefault="00000000">
      <w:pPr>
        <w:ind w:firstLine="480"/>
        <w:jc w:val="both"/>
      </w:pPr>
      <w:r>
        <w:t>69. В соответствии со статьей 93 УПК ПМР дознаватель, орган дознания, следователь, руководитель следственного органа обязаны принять, проверить заявление и (или) сообщение о совершенном, подготовленном или готовящемся преступлении, в том числе и по делам, не подлежащим их ведению, и в пределах компетенции, установленной УПК ПМР, в срок не позднее 3 (трех) суток со дня поступления указанного заявления и (или) сообщения принять одно из следующих решений:</w:t>
      </w:r>
    </w:p>
    <w:p w14:paraId="00361DB1" w14:textId="77777777" w:rsidR="00200C73" w:rsidRDefault="00000000">
      <w:pPr>
        <w:ind w:firstLine="480"/>
        <w:jc w:val="both"/>
      </w:pPr>
      <w:r>
        <w:t>а) о возбуждении уголовного дела;</w:t>
      </w:r>
    </w:p>
    <w:p w14:paraId="371DB597" w14:textId="77777777" w:rsidR="00200C73" w:rsidRDefault="00000000">
      <w:pPr>
        <w:ind w:firstLine="480"/>
        <w:jc w:val="both"/>
      </w:pPr>
      <w:r>
        <w:t>б) об отказе в возбуждении уголовного дела;</w:t>
      </w:r>
    </w:p>
    <w:p w14:paraId="09CC34BB" w14:textId="77777777" w:rsidR="00200C73" w:rsidRDefault="00000000">
      <w:pPr>
        <w:ind w:firstLine="480"/>
        <w:jc w:val="both"/>
      </w:pPr>
      <w:r>
        <w:t>в) о передаче заявления или сообщения по подведомственности или подсудности.</w:t>
      </w:r>
    </w:p>
    <w:p w14:paraId="7A0FA7BF" w14:textId="77777777" w:rsidR="00200C73" w:rsidRDefault="00000000">
      <w:pPr>
        <w:ind w:firstLine="480"/>
        <w:jc w:val="both"/>
      </w:pPr>
      <w:r>
        <w:t xml:space="preserve">70. Руководитель следственного органа, начальник органа дознания вправе по мотивированному ходатайству соответственно следователя, дознавателя продлить до 10 (десяти) суток срок рассмотрения материалов, зарегистрированных в КУЗП, установленный пунктом 69 настоящей Инструкции. При необходимости производства документальных проверок, ревизий, судебных экспертиз, исследований документов, предметов, трупов, а также проведения оперативно-розыскных мероприятий руководитель следственного органа по ходатайству следователя, а прокурор по ходатайству дознавателя вправе продлить этот срок до </w:t>
      </w:r>
      <w:r>
        <w:lastRenderedPageBreak/>
        <w:t>30 (тридцати) суток с обязательным указанием на конкретные фактические обстоятельства, послужившие основанием для такого продления.</w:t>
      </w:r>
    </w:p>
    <w:p w14:paraId="45A344F8" w14:textId="77777777" w:rsidR="00200C73" w:rsidRDefault="00000000">
      <w:pPr>
        <w:ind w:firstLine="480"/>
        <w:jc w:val="both"/>
      </w:pPr>
      <w:r>
        <w:t>Сотрудник, осуществляющий проверку по материалам, зарегистрированным в КУЗП, направляет уведомление о продлении срока разрешения заявлений и сообщений о преступлениях в дежурную часть ОВД по месту регистрации заявления (сообщения) с приложением копии соответствующего ходатайства.</w:t>
      </w:r>
    </w:p>
    <w:p w14:paraId="2399BE3B" w14:textId="77777777" w:rsidR="00200C73" w:rsidRDefault="00000000">
      <w:pPr>
        <w:ind w:firstLine="480"/>
        <w:jc w:val="both"/>
      </w:pPr>
      <w:r>
        <w:t xml:space="preserve">Срок рассмотрения и разрешения материалов, зарегистрированных в КУЗП, не может превышать </w:t>
      </w:r>
      <w:proofErr w:type="spellStart"/>
      <w:r>
        <w:t>тридцатисуточный</w:t>
      </w:r>
      <w:proofErr w:type="spellEnd"/>
      <w:r>
        <w:t xml:space="preserve"> срок с момента поступления их в уполномоченный орган.</w:t>
      </w:r>
    </w:p>
    <w:p w14:paraId="5C2392A2" w14:textId="77777777" w:rsidR="00200C73" w:rsidRDefault="00000000">
      <w:pPr>
        <w:ind w:firstLine="480"/>
        <w:jc w:val="both"/>
      </w:pPr>
      <w:r>
        <w:t>71. Запрещается передавать для рассмотрения и разрешения в подразделения ОВД, выполняющие функции дознания, материалы по заявлениям и сообщениям о преступлениях, зарегистрированных в КУЗП и собранных следователями, если такие материалы содержат достаточные данные, указывающие на совершение конкретного преступления, по уголовному делу которого предварительное следствие обязательно, и не требует никакой дополнительной проверки для разрешения в порядке статьи 93 УПК ПМР. Исключение составляют случаи сбора следователями материалов не своей подследственности, которые должны передаваться для рассмотрения и разрешения по принадлежности.</w:t>
      </w:r>
    </w:p>
    <w:p w14:paraId="5BBD2957" w14:textId="77777777" w:rsidR="00200C73" w:rsidRDefault="00000000">
      <w:pPr>
        <w:ind w:firstLine="480"/>
        <w:jc w:val="both"/>
      </w:pPr>
      <w:r>
        <w:t xml:space="preserve">72. Материал по зарегистрированному в КУЗП заявлению или сообщению о преступлении считается разрешенным следственным органом СК ПМР (органом дознания) и об этом может быть сделана соответствующая отметка в КУЗП, тогда, когда вынесено процессуальное решение в соответствии со статьёй 93 УПК ПМР и получен номер уголовного дела или отказного материала в </w:t>
      </w:r>
      <w:proofErr w:type="spellStart"/>
      <w:r>
        <w:t>ЗОКИиИАЗ</w:t>
      </w:r>
      <w:proofErr w:type="spellEnd"/>
      <w:r>
        <w:t xml:space="preserve"> по месту регистрации КУЗП.</w:t>
      </w:r>
    </w:p>
    <w:p w14:paraId="02E7DC4E" w14:textId="77777777" w:rsidR="00200C73" w:rsidRDefault="00000000">
      <w:pPr>
        <w:ind w:firstLine="480"/>
        <w:jc w:val="both"/>
      </w:pPr>
      <w:r>
        <w:t>При принятии решения об отказе в возбуждении уголовного дела следователем или дознавателем выносится мотивированное постановление, копия которого в течение 24 (двадцати четырех) часов направляется следователем прокурору и руководителю следственного органа, а дознавателем прокурору, а также заявителю с разъяснением ему права на обжалование этого постановления и порядка его обжалования.</w:t>
      </w:r>
    </w:p>
    <w:p w14:paraId="13FB4CD1" w14:textId="77777777" w:rsidR="00200C73" w:rsidRDefault="00000000">
      <w:pPr>
        <w:ind w:firstLine="480"/>
        <w:jc w:val="both"/>
      </w:pPr>
      <w:r>
        <w:t>73. Орган, принявший решение по материалу, поступившему по подведомственности из другого уполномоченного органа, обязан сообщить письменным уведомлением дату и вид принятого решения в орган по месту регистрации материала в ЖУИ или КУЗП в пятидневный срок после вынесения решения.</w:t>
      </w:r>
    </w:p>
    <w:p w14:paraId="2ABEB569" w14:textId="77777777" w:rsidR="00200C73" w:rsidRDefault="00000000">
      <w:pPr>
        <w:ind w:firstLine="480"/>
        <w:jc w:val="both"/>
      </w:pPr>
      <w:r>
        <w:t xml:space="preserve">Материалы, по которым принято решение об отказе в возбуждении уголовного дела, направляются надзирающему прокурору. После проверки указанные материалы, по которым решение принималось следователями, направляются в СК ПМР, а остальные - в </w:t>
      </w:r>
      <w:proofErr w:type="spellStart"/>
      <w:r>
        <w:t>ЗОКИиИАЗ</w:t>
      </w:r>
      <w:proofErr w:type="spellEnd"/>
      <w:r>
        <w:t xml:space="preserve"> по месту регистрации КУЗП. </w:t>
      </w:r>
      <w:proofErr w:type="spellStart"/>
      <w:r>
        <w:t>ЗОКИиИАЗ</w:t>
      </w:r>
      <w:proofErr w:type="spellEnd"/>
      <w:r>
        <w:t xml:space="preserve"> в дальнейшем по истечении 6 (шести) месяцев с момента вынесения постановления об отказе в возбуждении уголовного дела передают материалы в Республиканский центр учета и хранения уголовных дел, производство по которым прекращено, и материалов, в отношении которых принято решение об отказе в возбуждении уголовного дела.</w:t>
      </w:r>
    </w:p>
    <w:p w14:paraId="7142528F" w14:textId="77777777" w:rsidR="00200C73" w:rsidRDefault="00000000">
      <w:pPr>
        <w:ind w:firstLine="480"/>
        <w:jc w:val="both"/>
      </w:pPr>
      <w:r>
        <w:t xml:space="preserve">74. Материалы, зарегистрированные в КУЗП, по которым вынесены постановления об отказе в возбуждении уголовных дел, сотрудниками </w:t>
      </w:r>
      <w:proofErr w:type="spellStart"/>
      <w:r>
        <w:t>ЗОКИиИАЗ</w:t>
      </w:r>
      <w:proofErr w:type="spellEnd"/>
      <w:r>
        <w:t>, министерства (ведомства) регистрируются в специальном журнале отказных материалов (Приложение № 8 к настоящей Инструкции) по месту регистрации заявлений или сообщений о преступлениях.</w:t>
      </w:r>
    </w:p>
    <w:p w14:paraId="18663ADA" w14:textId="77777777" w:rsidR="00200C73" w:rsidRDefault="00000000">
      <w:pPr>
        <w:pStyle w:val="2"/>
        <w:ind w:firstLine="480"/>
        <w:jc w:val="center"/>
      </w:pPr>
      <w:r>
        <w:lastRenderedPageBreak/>
        <w:t>7. Порядок осуществления ведомственного контроля и прокурорского надзора за законностью рассмотрения и разрешения устной информации о происшествиях, заявлений и сообщений о преступлениях</w:t>
      </w:r>
    </w:p>
    <w:p w14:paraId="24EC7D43" w14:textId="77777777" w:rsidR="00200C73" w:rsidRDefault="00000000">
      <w:pPr>
        <w:ind w:firstLine="480"/>
        <w:jc w:val="both"/>
      </w:pPr>
      <w:r>
        <w:t>75. Текущий контроль за соблюдением установленного порядка приема, регистрации, учета и рассмотрения сообщений о происшествиях, заявлений и сообщений о преступлениях, зарегистрированных в дежурной части ОВД в ЖУИ и КУЗП, за весь текущий период обязаны осуществлять оперативные дежурные по ОВД и своевременно принимать меры по устранению имеющихся недостатков.</w:t>
      </w:r>
    </w:p>
    <w:p w14:paraId="1F8E326F" w14:textId="77777777" w:rsidR="00200C73" w:rsidRDefault="00000000">
      <w:pPr>
        <w:ind w:firstLine="480"/>
        <w:jc w:val="both"/>
      </w:pPr>
      <w:r>
        <w:t>76. В процессе ежесуточного доклада начальнику ОВД или лицу, его замещающему, результатов очередного дежурства оперативный дежурный по ОВД одновременно с этим по определенной форме (Приложение № 9 к настоящей Инструкции) обязан доложить перечень неразрешенных материалов, зарегистрированных в ЖУИ и КУЗП (раздельно), сроки разрешения которых истекли на день сдачи дежурства, их конкретных исполнителей и меры по устранению выявленных нарушений, принятые дежурной частью ОВД.</w:t>
      </w:r>
    </w:p>
    <w:p w14:paraId="2D317D8E" w14:textId="77777777" w:rsidR="00200C73" w:rsidRDefault="00000000">
      <w:pPr>
        <w:ind w:firstLine="480"/>
        <w:jc w:val="both"/>
      </w:pPr>
      <w:r>
        <w:t>Ознакомившись с этими данными, начальник ОВД обязан дать распоряжения относительно установления причин нарушения сроков разрешения материалов и ответственности виновных в допущенных нарушениях, которые должны быть немедленно и безусловно выполнены.</w:t>
      </w:r>
    </w:p>
    <w:p w14:paraId="5EAA7106" w14:textId="77777777" w:rsidR="00200C73" w:rsidRDefault="00000000">
      <w:pPr>
        <w:ind w:firstLine="480"/>
        <w:jc w:val="both"/>
      </w:pPr>
      <w:r>
        <w:t>77. Руководители ОВД, начальники дежурных частей ОВД, руководители подразделений и служб, которые несут ответственность за законность рассмотрения и своевременность разрешения подчиненными материалов о происшествиях и преступлениях на обслуживаемой территории, обязаны систематически контролировать порядок и сроки рассмотрения и разрешения материалов, зарегистрированных в ЖУИ и в КУЗП, и безотлагательно принимать меры по устранению выявленных недостатков и нарушений по этим вопросам среди сотрудников возглавляемой ими службы.</w:t>
      </w:r>
    </w:p>
    <w:p w14:paraId="4BBED51C" w14:textId="77777777" w:rsidR="00200C73" w:rsidRDefault="00000000">
      <w:pPr>
        <w:ind w:firstLine="480"/>
        <w:jc w:val="both"/>
      </w:pPr>
      <w:r>
        <w:t>78. Структура поступающей в ОВД устной информации о происшествиях, заявлений и сообщений о преступлениях, организация работы дежурных частей ОВД по их своевременному приему, полноте регистрации и законности разрешения периодически анализируется и ежеквартально отражается в специальном статистическом отчете "форма 2-Е" (Приложение № 10 к настоящей Инструкции), который на основе данных ЖУИ и КУЗП за истекший квартал с нарастающим итогом четыре раза в год составляется работниками учетных подразделений ОВД, ВСУ СК ПМР.</w:t>
      </w:r>
    </w:p>
    <w:p w14:paraId="73027C85" w14:textId="77777777" w:rsidR="00200C73" w:rsidRDefault="00000000">
      <w:pPr>
        <w:ind w:firstLine="480"/>
        <w:jc w:val="both"/>
      </w:pPr>
      <w:r>
        <w:t>79. Текущий контроль за учетом и рассмотрением заявлений и сообщений о преступлениях, зарегистрированных следователями в КУЗП территориальных ОВД, за весь текущий период обязаны осуществлять руководители соответствующих следственных органов СК ПМР.</w:t>
      </w:r>
    </w:p>
    <w:p w14:paraId="416FE2FE" w14:textId="77777777" w:rsidR="00200C73" w:rsidRDefault="00000000">
      <w:pPr>
        <w:ind w:firstLine="480"/>
        <w:jc w:val="both"/>
      </w:pPr>
      <w:r>
        <w:t xml:space="preserve">80. Материалы об отказе в возбуждении уголовного дела ежемесячно в срок до 15 (пятнадцатого) числа месяца, следующего за месяцем, в котором принято решение, направляются сотрудниками </w:t>
      </w:r>
      <w:proofErr w:type="spellStart"/>
      <w:r>
        <w:t>ЗОКИиИАЗ</w:t>
      </w:r>
      <w:proofErr w:type="spellEnd"/>
      <w:r>
        <w:t xml:space="preserve">, СК ПМР (ответственными сотрудниками за учетно-регистрационную работу министерства (ведомства)) надзирающему прокурору, о чем в соответствующей графе журнала регистрации отказных материалов делаются отметки о дате направления и дате возврата отказных материалов, прошедших проверку в органах </w:t>
      </w:r>
      <w:r>
        <w:lastRenderedPageBreak/>
        <w:t>прокуратуры. По отмененным отказным материалам с направлением на дополнительную проверку делаются отметки по каждому отмененному материалу.</w:t>
      </w:r>
    </w:p>
    <w:p w14:paraId="7C63FAAB" w14:textId="77777777" w:rsidR="00200C73" w:rsidRDefault="00000000">
      <w:pPr>
        <w:ind w:firstLine="480"/>
        <w:jc w:val="both"/>
      </w:pPr>
      <w:r>
        <w:t>В каждом отказном материале на его последнем листе (проверочный лист) сотрудником прокуратуры делается отметка о проведенной проверке с указанием даты и сотрудника ее проводившим.</w:t>
      </w:r>
    </w:p>
    <w:p w14:paraId="22946E81" w14:textId="77777777" w:rsidR="00200C73" w:rsidRDefault="00000000">
      <w:pPr>
        <w:ind w:firstLine="480"/>
        <w:jc w:val="both"/>
      </w:pPr>
      <w:r>
        <w:t xml:space="preserve">Материалы, по которым принято решение об отказе в возбуждении уголовного дела, сотрудниками </w:t>
      </w:r>
      <w:proofErr w:type="spellStart"/>
      <w:r>
        <w:t>УБЭПиК</w:t>
      </w:r>
      <w:proofErr w:type="spellEnd"/>
      <w:r>
        <w:t xml:space="preserve">, УУР, УСБ МВД ПМР, ГТК ПМР, утвержденные руководителем подразделения, после регистрации в </w:t>
      </w:r>
      <w:proofErr w:type="spellStart"/>
      <w:r>
        <w:t>ЗОКИиИАЗ</w:t>
      </w:r>
      <w:proofErr w:type="spellEnd"/>
      <w:r>
        <w:t xml:space="preserve">, направляются в адрес Прокурора Приднестровской Молдавской Республики для проверки законности принятого решения, о чем сотрудником прокуратуры на последнем листе отказного материала делается отметка о проверке. После проверки законности принятого решения, материалы направляются в </w:t>
      </w:r>
      <w:proofErr w:type="spellStart"/>
      <w:r>
        <w:t>ЗОКИиИАЗ</w:t>
      </w:r>
      <w:proofErr w:type="spellEnd"/>
      <w:r>
        <w:t>.</w:t>
      </w:r>
    </w:p>
    <w:p w14:paraId="3360126C" w14:textId="77777777" w:rsidR="00200C73" w:rsidRDefault="00000000">
      <w:pPr>
        <w:ind w:firstLine="480"/>
        <w:jc w:val="both"/>
      </w:pPr>
      <w:r>
        <w:t xml:space="preserve">Занесение необходимых отметок в журнал регистрации отказных материалов и в КУЗП об отмене постановления об отказе в возбуждении уголовного дела, повторном отказе в возбуждении уголовного дела, а также о возбуждении уголовного дела по отмененному отказному материалу, является обязанностью сотрудников </w:t>
      </w:r>
      <w:proofErr w:type="spellStart"/>
      <w:r>
        <w:t>ЗОКИиИАЗ</w:t>
      </w:r>
      <w:proofErr w:type="spellEnd"/>
      <w:r>
        <w:t>.</w:t>
      </w:r>
    </w:p>
    <w:p w14:paraId="07AF7E9F" w14:textId="77777777" w:rsidR="00200C73" w:rsidRDefault="00000000">
      <w:pPr>
        <w:ind w:firstLine="480"/>
        <w:jc w:val="both"/>
      </w:pPr>
      <w:r>
        <w:t>81. Руководители ОВД и следственных органов СК ПМР несут ответственность за организацию ежеквартальных сверок полноты регистрации и учета устной информации о происшествиях и заявлений и сообщений о преступлениях, поступивших и зарегистрированных в каждом конкретном ОВД в КУЗП и ЖУИ за отчетный период с данными различных источников поступления такой информации (канцелярии ОВД, секретариаты подразделений и служб, имеющих самостоятельную регистрацию входящих и исходящих документов, медицинские учреждения, страховые компании, организации, государственные администрации и иные источники).</w:t>
      </w:r>
    </w:p>
    <w:p w14:paraId="729954E1" w14:textId="77777777" w:rsidR="00200C73" w:rsidRDefault="00000000">
      <w:pPr>
        <w:ind w:firstLine="480"/>
        <w:jc w:val="both"/>
      </w:pPr>
      <w:r>
        <w:t>82. В каждом ОВД приказом начальника ОВД на очередной год должны быть созданы специальные комиссии по контролю за соблюдением учетно-регистрационной дисциплины из числа наиболее квалифицированных сотрудников основных подразделений и служб во главе с одним из заместителей начальника ОВД и с обязательным участием представителя учетно-регистрационного подразделения.</w:t>
      </w:r>
    </w:p>
    <w:p w14:paraId="7F5A21A3" w14:textId="77777777" w:rsidR="00200C73" w:rsidRDefault="00000000">
      <w:pPr>
        <w:ind w:firstLine="480"/>
        <w:jc w:val="both"/>
      </w:pPr>
      <w:r>
        <w:t>Данная комиссия должна иметь план работы на текущий год, график проведения сверок с источниками поступления информации, журнал протоколов своих заседаний и функциональные обязанности членов комиссии.</w:t>
      </w:r>
    </w:p>
    <w:p w14:paraId="3FC96B9E" w14:textId="77777777" w:rsidR="00200C73" w:rsidRDefault="00000000">
      <w:pPr>
        <w:ind w:firstLine="480"/>
        <w:jc w:val="both"/>
      </w:pPr>
      <w:r>
        <w:t>83. По результатам проведенных сверок члены комиссии обязаны письменно доложить полученные данные председателю комиссии, после чего эти результаты обобщаются в специальном акте ежеквартальной проверки состояния учетно-регистрационной дисциплины (Приложение № 11 к настоящей Инструкции), который подписывается всеми членами комиссии и утверждается соответствующим начальником ОВД.</w:t>
      </w:r>
    </w:p>
    <w:p w14:paraId="2D325A8D" w14:textId="77777777" w:rsidR="00200C73" w:rsidRDefault="00000000">
      <w:pPr>
        <w:ind w:firstLine="480"/>
        <w:jc w:val="both"/>
      </w:pPr>
      <w:r>
        <w:t xml:space="preserve">Один экземпляр утвержденного акта сверки направляется в </w:t>
      </w:r>
      <w:proofErr w:type="spellStart"/>
      <w:r>
        <w:t>ЗОКИиИАЗ</w:t>
      </w:r>
      <w:proofErr w:type="spellEnd"/>
      <w:r>
        <w:t>, второй - представляется руководителю следственного органа СК ПМР, третий - остается в ОВД, четвертый - направляется надзирающему прокурору.</w:t>
      </w:r>
    </w:p>
    <w:p w14:paraId="7FC89801" w14:textId="77777777" w:rsidR="00200C73" w:rsidRDefault="00000000">
      <w:pPr>
        <w:ind w:firstLine="480"/>
        <w:jc w:val="both"/>
      </w:pPr>
      <w:r>
        <w:t>84. Все выявленные в результате проведенной сверки нарушения учетно-регистрационной дисциплины восстанавливаются на учете, по ним принимаются предусмотренные действующим законодательством Приднестровской Молдавской Республики и настоящей Инструкцией меры реагирования, а в отношении причин допущенных нарушений организуется служебная проверка, по результатам которой виновные привлекаются к ответственности, о чем сообщается в МВД ПМР.</w:t>
      </w:r>
    </w:p>
    <w:p w14:paraId="4D7C54D3" w14:textId="77777777" w:rsidR="00200C73" w:rsidRDefault="00000000">
      <w:pPr>
        <w:ind w:firstLine="480"/>
        <w:jc w:val="both"/>
      </w:pPr>
      <w:r>
        <w:t xml:space="preserve">85. Персональную ответственность за соблюдение законодательства и требований настоящей Инструкции при поступлении, регистрации оформлении, рассмотрении и </w:t>
      </w:r>
      <w:r>
        <w:lastRenderedPageBreak/>
        <w:t>разрешении материалов о преступлениях и происшествиях несут конкретные исполнители уполномоченного органа, а контрольные функции за их работой осуществляют:</w:t>
      </w:r>
    </w:p>
    <w:p w14:paraId="35CF033C" w14:textId="77777777" w:rsidR="00200C73" w:rsidRDefault="00000000">
      <w:pPr>
        <w:ind w:firstLine="480"/>
        <w:jc w:val="both"/>
      </w:pPr>
      <w:r>
        <w:t>а) непосредственно при поступлении, регистрации и организации рассмотрения устной информации о происшествиях, заявлений и сообщений о преступлениях в дежурной части ОВД - начальники дежурных частей и заместители начальника ОВД, курирующие их работу, начальник ДЧ МВД ПМР, в ВСУ СК ПМР - сотрудники, ответственные за прием, регистрацию, учет и рассмотрение устной информации о происшествиях, заявлений и сообщений о преступлениях в данном следственном органе СК ПМР;</w:t>
      </w:r>
    </w:p>
    <w:p w14:paraId="61BBF3CE" w14:textId="77777777" w:rsidR="00200C73" w:rsidRDefault="00000000">
      <w:pPr>
        <w:ind w:firstLine="480"/>
        <w:jc w:val="both"/>
      </w:pPr>
      <w:r>
        <w:t>б) соблюдение законности, обеспечение должного качества, полноты и своевременности рассмотрения и разрешения материалов о происшествиях и преступлениях - начальники подразделений и служб ОВД (руководители подразделений министерства (ведомства)), в непосредственном подчинении которых находятся конкретные исполнители того или иного материала;</w:t>
      </w:r>
    </w:p>
    <w:p w14:paraId="02850BF8" w14:textId="77777777" w:rsidR="00200C73" w:rsidRDefault="00000000">
      <w:pPr>
        <w:ind w:firstLine="480"/>
        <w:jc w:val="both"/>
      </w:pPr>
      <w:r>
        <w:t xml:space="preserve">в) соблюдение установленного порядка рассмотрения и разрешения материалов в ОВД, организация работы по соблюдению учетно-регистрационной дисциплины и оказание своевременной методической и практической помощи по предупреждению и пресечению нарушений - </w:t>
      </w:r>
      <w:proofErr w:type="spellStart"/>
      <w:r>
        <w:t>ЗОКИиИАЗ</w:t>
      </w:r>
      <w:proofErr w:type="spellEnd"/>
      <w:r>
        <w:t>.</w:t>
      </w:r>
    </w:p>
    <w:p w14:paraId="4528CC4F" w14:textId="77777777" w:rsidR="00200C73" w:rsidRDefault="00000000">
      <w:pPr>
        <w:ind w:firstLine="480"/>
        <w:jc w:val="both"/>
      </w:pPr>
      <w:r>
        <w:t xml:space="preserve">86. Законные требования подразделений и служб ОВД, </w:t>
      </w:r>
      <w:proofErr w:type="spellStart"/>
      <w:r>
        <w:t>ЗОКИиИАЗ</w:t>
      </w:r>
      <w:proofErr w:type="spellEnd"/>
      <w:r>
        <w:t>, а также СК ПМР, которые уполномочены осуществлять контрольные функции за рассмотрением и разрешением материалов и соблюдением учетно-регистрационной дисциплины, обязательны для исполнения всеми сотрудниками уполномоченных органов.</w:t>
      </w:r>
    </w:p>
    <w:p w14:paraId="4932DAC7" w14:textId="77777777" w:rsidR="00200C73" w:rsidRDefault="00000000">
      <w:pPr>
        <w:ind w:firstLine="480"/>
        <w:jc w:val="both"/>
      </w:pPr>
      <w:r>
        <w:t xml:space="preserve">87. В соответствии с </w:t>
      </w:r>
      <w:hyperlink r:id="rId55" w:tooltip="(ВСТУПИЛ В СИЛУ 31.07.2006) О Прокуратуре Приднестровской Молдавской Республики" w:history="1">
        <w:r>
          <w:rPr>
            <w:rStyle w:val="a3"/>
          </w:rPr>
          <w:t>Конституционным законом Приднестровской Молдавской Республики от 31 июля 2006 года № 66-КЗ-IV "О Прокуратуре Приднестровской Молдавской Республики"</w:t>
        </w:r>
      </w:hyperlink>
      <w:r>
        <w:t> (САЗ 06-32) надзор за соблюдением установленного порядка регистрации, рассмотрения и разрешения заявлений и сообщений о преступлениях, осуществляют органы прокуратуры, указания, распоряжения, требования и запросы которых обязательны для исполнения всеми сотрудниками уполномоченных органов в установленные действующим законодательством Приднестровской Молдавской Республики сроки и обжалование которых вышестоящему прокурору не приостанавливает исполнения.</w:t>
      </w:r>
    </w:p>
    <w:p w14:paraId="3EFFDA3C" w14:textId="77777777" w:rsidR="00200C73" w:rsidRDefault="00000000">
      <w:pPr>
        <w:ind w:firstLine="480"/>
        <w:jc w:val="both"/>
      </w:pPr>
      <w:r>
        <w:t>88. В целях разъяснения населению установленного законодательством Приднестровской Молдавской Республики и настоящей Инструкцией порядка приема, рассмотрения и разрешения заявлений и сообщений о преступлениях в ОВД начальникам ОВД необходимо в доступных и видных для граждан местах оборудовать и разместить специальный стенд "Основные правила приема и рассмотрения заявлении и сообщений о преступлениях" с размещенной на нем информацией:</w:t>
      </w:r>
    </w:p>
    <w:p w14:paraId="786416BF" w14:textId="77777777" w:rsidR="00200C73" w:rsidRDefault="00000000">
      <w:pPr>
        <w:ind w:firstLine="480"/>
        <w:jc w:val="both"/>
      </w:pPr>
      <w:r>
        <w:t>а) о порядке обжалования принимаемых решений;</w:t>
      </w:r>
    </w:p>
    <w:p w14:paraId="32C98D41" w14:textId="77777777" w:rsidR="00200C73" w:rsidRDefault="00000000">
      <w:pPr>
        <w:ind w:firstLine="480"/>
        <w:jc w:val="both"/>
      </w:pPr>
      <w:r>
        <w:t>б) об основаниях, дающих право знакомиться со всеми материалами проверки поданного заявления или сообщения о преступлении;</w:t>
      </w:r>
    </w:p>
    <w:p w14:paraId="793CD7CB" w14:textId="77777777" w:rsidR="00200C73" w:rsidRDefault="00000000">
      <w:pPr>
        <w:ind w:firstLine="480"/>
        <w:jc w:val="both"/>
      </w:pPr>
      <w:r>
        <w:t>в) о праве получения копии постановления об отказе в возбуждении уголовного дела;</w:t>
      </w:r>
    </w:p>
    <w:p w14:paraId="2E2F7724" w14:textId="77777777" w:rsidR="00200C73" w:rsidRDefault="00000000">
      <w:pPr>
        <w:ind w:firstLine="480"/>
        <w:jc w:val="both"/>
      </w:pPr>
      <w:r>
        <w:t>г) о номерах телефонов либо адресах должностных лиц ОВД, прокуратуры и СК ПМР, к которым надлежит обращаться по вопросам рассмотрения заявлении и сообщений о преступлениях.</w:t>
      </w:r>
    </w:p>
    <w:p w14:paraId="6DFA653C" w14:textId="77777777" w:rsidR="00200C73" w:rsidRDefault="00000000">
      <w:pPr>
        <w:ind w:firstLine="480"/>
        <w:jc w:val="both"/>
      </w:pPr>
      <w:r>
        <w:t>90. Заполненные окончательно КУЗП и ЖУИ, а также тетради для записи оперативного дежурного и журналы регистрации материалов об отказе в возбуждении уголовных дел надлежащим образом оформляются с проставлением даты окончания записей и официально передаются на хранение до конца следующего года в учетно-регистрационные подразделения, а после завершения учетного года сдаются в архив и хранятся там до окончания срока хранения данной номенклатуры дел.</w:t>
      </w:r>
    </w:p>
    <w:p w14:paraId="3A0AA1BD" w14:textId="77777777" w:rsidR="00200C73" w:rsidRDefault="00000000">
      <w:pPr>
        <w:ind w:firstLine="480"/>
        <w:jc w:val="both"/>
      </w:pPr>
      <w:r>
        <w:lastRenderedPageBreak/>
        <w:t>91. В целях наиболее тщательного текущего и ежеквартального контроля за поступающей в дежурную часть ОВД устной информацией о происшествиях, принимаемой по телефону, допускается организация ее автоматизированной параллельной записи на специальный магнитофон (записывающее устройство) с последующим прослушиванием ежесуточных магнитных записей (аудиоданных) начальником дежурной части ОВД для контроля полноты регистрации сигналов дежурными сменами, а также с отражением результатов прослушивания магнитных записей (аудиоданных) комиссией в ежеквартальном акте сверки полноты информации о происшествиях и преступлениях по КУЗП и ЖУИ данного ОВД.</w:t>
      </w:r>
    </w:p>
    <w:p w14:paraId="44EB9BB6" w14:textId="77777777" w:rsidR="00200C73" w:rsidRDefault="00000000">
      <w:pPr>
        <w:ind w:firstLine="480"/>
        <w:jc w:val="both"/>
      </w:pPr>
      <w:r>
        <w:t>Магнитные записи (аудиоданные) телефонных переговоров дежурной части ОВД, если таковые имеются, хранятся у начальника дежурной части ОВД, после чего прослушиваются комиссией, указанной в пункте 82 настоящей Инструкции, сравниваются с материалами, зарегистрированными в КУЗП и ЖУИ. Данная процедура отражается в акте и тогда магнитные записи (аудиоданные) уничтожаются в общем порядке по истечении 3 (трех) месяцев после составления актов.</w:t>
      </w:r>
    </w:p>
    <w:p w14:paraId="1DC17CF8" w14:textId="77777777" w:rsidR="00200C73" w:rsidRDefault="00000000">
      <w:pPr>
        <w:ind w:firstLine="480"/>
        <w:jc w:val="both"/>
      </w:pPr>
      <w:r>
        <w:t>92. Общий ведомственный контроль за соблюдением настоящей Инструкции и координация действий с органами прокуратуры на местах возлагается на соответствующие министерства (ведомства).</w:t>
      </w:r>
    </w:p>
    <w:p w14:paraId="22E4067E" w14:textId="77777777" w:rsidR="00200C73" w:rsidRDefault="00000000">
      <w:pPr>
        <w:pStyle w:val="a4"/>
        <w:jc w:val="right"/>
      </w:pPr>
      <w:hyperlink r:id="rId56" w:history="1">
        <w:r>
          <w:rPr>
            <w:rStyle w:val="a3"/>
          </w:rPr>
          <w:t>Приложение № 1</w:t>
        </w:r>
      </w:hyperlink>
      <w:r>
        <w:t> к Инструкции</w:t>
      </w:r>
      <w:r>
        <w:br/>
        <w:t>о порядке приёма, регистрации, учёта,</w:t>
      </w:r>
      <w:r>
        <w:br/>
        <w:t>рассмотрения, ведомственного контроля</w:t>
      </w:r>
      <w:r>
        <w:br/>
        <w:t>и прокурорского надзора за разрешением</w:t>
      </w:r>
      <w:r>
        <w:br/>
        <w:t>устной информации о происшествиях,</w:t>
      </w:r>
      <w:r>
        <w:br/>
        <w:t>заявлений и сообщений о преступлениях в</w:t>
      </w:r>
      <w:r>
        <w:br/>
        <w:t>Приднестровской Молдавской Республике</w:t>
      </w:r>
    </w:p>
    <w:p w14:paraId="20D9E5CB" w14:textId="77777777" w:rsidR="00200C73" w:rsidRDefault="00000000">
      <w:pPr>
        <w:pStyle w:val="a4"/>
        <w:jc w:val="right"/>
      </w:pPr>
      <w:hyperlink r:id="rId57" w:history="1">
        <w:r>
          <w:rPr>
            <w:rStyle w:val="a3"/>
          </w:rPr>
          <w:t>Приложение № 2</w:t>
        </w:r>
      </w:hyperlink>
      <w:r>
        <w:t> к Инструкции</w:t>
      </w:r>
      <w:r>
        <w:br/>
        <w:t>о порядке приёма, регистрации, учёта,</w:t>
      </w:r>
      <w:r>
        <w:br/>
        <w:t>рассмотрения, ведомственного контроля</w:t>
      </w:r>
      <w:r>
        <w:br/>
        <w:t>и прокурорского надзора за разрешением</w:t>
      </w:r>
      <w:r>
        <w:br/>
        <w:t>устной информации о происшествиях,</w:t>
      </w:r>
      <w:r>
        <w:br/>
        <w:t>заявлений и сообщений о преступлениях в</w:t>
      </w:r>
      <w:r>
        <w:br/>
        <w:t>Приднестровской Молдавской Республике</w:t>
      </w:r>
    </w:p>
    <w:p w14:paraId="6251644D" w14:textId="77777777" w:rsidR="00200C73" w:rsidRDefault="00000000">
      <w:pPr>
        <w:pStyle w:val="a4"/>
        <w:jc w:val="right"/>
      </w:pPr>
      <w:hyperlink r:id="rId58" w:history="1">
        <w:r>
          <w:rPr>
            <w:rStyle w:val="a3"/>
          </w:rPr>
          <w:t>Приложение № 3</w:t>
        </w:r>
      </w:hyperlink>
      <w:r>
        <w:t> к Инструкции</w:t>
      </w:r>
      <w:r>
        <w:br/>
        <w:t>о порядке приёма, регистрации, учёта,</w:t>
      </w:r>
      <w:r>
        <w:br/>
        <w:t>рассмотрения, ведомственного контроля</w:t>
      </w:r>
      <w:r>
        <w:br/>
        <w:t>и прокурорского надзора за разрешением</w:t>
      </w:r>
      <w:r>
        <w:br/>
        <w:t>устной информации о происшествиях,</w:t>
      </w:r>
      <w:r>
        <w:br/>
        <w:t>заявлений и сообщений о преступлениях в</w:t>
      </w:r>
      <w:r>
        <w:br/>
        <w:t>Приднестровской Молдавской Республике</w:t>
      </w:r>
    </w:p>
    <w:p w14:paraId="6781C9B8" w14:textId="77777777" w:rsidR="00200C73" w:rsidRDefault="00000000">
      <w:pPr>
        <w:pStyle w:val="a4"/>
        <w:jc w:val="right"/>
      </w:pPr>
      <w:hyperlink r:id="rId59" w:history="1">
        <w:r>
          <w:rPr>
            <w:rStyle w:val="a3"/>
          </w:rPr>
          <w:t>Приложение № 4</w:t>
        </w:r>
      </w:hyperlink>
      <w:r>
        <w:t> к Инструкции</w:t>
      </w:r>
      <w:r>
        <w:br/>
        <w:t>о порядке приёма, регистрации, учёта,</w:t>
      </w:r>
      <w:r>
        <w:br/>
        <w:t>рассмотрения, ведомственного контроля</w:t>
      </w:r>
      <w:r>
        <w:br/>
        <w:t>и прокурорского надзора за разрешением</w:t>
      </w:r>
      <w:r>
        <w:br/>
        <w:t>устной информации о происшествиях,</w:t>
      </w:r>
      <w:r>
        <w:br/>
        <w:t>заявлений и сообщений о преступлениях в</w:t>
      </w:r>
      <w:r>
        <w:br/>
        <w:t>Приднестровской Молдавской Республике</w:t>
      </w:r>
    </w:p>
    <w:p w14:paraId="79247953" w14:textId="77777777" w:rsidR="00200C73" w:rsidRDefault="00000000">
      <w:pPr>
        <w:pStyle w:val="a4"/>
        <w:jc w:val="right"/>
      </w:pPr>
      <w:hyperlink r:id="rId60" w:history="1">
        <w:r>
          <w:rPr>
            <w:rStyle w:val="a3"/>
          </w:rPr>
          <w:t>Приложение № 5</w:t>
        </w:r>
      </w:hyperlink>
      <w:r>
        <w:t> к Инструкции</w:t>
      </w:r>
      <w:r>
        <w:br/>
        <w:t>о порядке приёма, регистрации, учёта,</w:t>
      </w:r>
      <w:r>
        <w:br/>
        <w:t>рассмотрения, ведомственного контроля</w:t>
      </w:r>
      <w:r>
        <w:br/>
        <w:t>и прокурорского надзора за разрешением</w:t>
      </w:r>
      <w:r>
        <w:br/>
        <w:t>устной информации о происшествиях,</w:t>
      </w:r>
      <w:r>
        <w:br/>
        <w:t>заявлений и сообщений о преступлениях в</w:t>
      </w:r>
      <w:r>
        <w:br/>
        <w:t>Приднестровской Молдавской Республике</w:t>
      </w:r>
    </w:p>
    <w:p w14:paraId="074F4B0F" w14:textId="77777777" w:rsidR="00200C73" w:rsidRDefault="00000000">
      <w:pPr>
        <w:pStyle w:val="a4"/>
        <w:jc w:val="right"/>
      </w:pPr>
      <w:hyperlink r:id="rId61" w:history="1">
        <w:r>
          <w:rPr>
            <w:rStyle w:val="a3"/>
          </w:rPr>
          <w:t>Приложение № 6</w:t>
        </w:r>
      </w:hyperlink>
      <w:r>
        <w:t> к Инструкции</w:t>
      </w:r>
      <w:r>
        <w:br/>
        <w:t>о порядке приёма, регистрации, учёта,</w:t>
      </w:r>
      <w:r>
        <w:br/>
        <w:t>рассмотрения, ведомственного контроля</w:t>
      </w:r>
      <w:r>
        <w:br/>
        <w:t>и прокурорского надзора за разрешением</w:t>
      </w:r>
      <w:r>
        <w:br/>
        <w:t>устной информации о происшествиях,</w:t>
      </w:r>
      <w:r>
        <w:br/>
        <w:t>заявлений и сообщений о преступлениях в</w:t>
      </w:r>
      <w:r>
        <w:br/>
        <w:t>Приднестровской Молдавской Республике</w:t>
      </w:r>
    </w:p>
    <w:p w14:paraId="07FF3321" w14:textId="77777777" w:rsidR="00200C73" w:rsidRDefault="00000000">
      <w:pPr>
        <w:pStyle w:val="a4"/>
        <w:jc w:val="right"/>
      </w:pPr>
      <w:hyperlink r:id="rId62" w:history="1">
        <w:r>
          <w:rPr>
            <w:rStyle w:val="a3"/>
          </w:rPr>
          <w:t>Приложение № 7</w:t>
        </w:r>
      </w:hyperlink>
      <w:r>
        <w:t> к Инструкции</w:t>
      </w:r>
      <w:r>
        <w:br/>
        <w:t>о порядке приёма, регистрации, учёта,</w:t>
      </w:r>
      <w:r>
        <w:br/>
        <w:t>рассмотрения, ведомственного контроля</w:t>
      </w:r>
      <w:r>
        <w:br/>
        <w:t>и прокурорского надзора за разрешением</w:t>
      </w:r>
      <w:r>
        <w:br/>
        <w:t>устной информации о происшествиях,</w:t>
      </w:r>
      <w:r>
        <w:br/>
        <w:t>заявлений и сообщений о преступлениях в</w:t>
      </w:r>
      <w:r>
        <w:br/>
        <w:t>Приднестровской Молдавской Республике</w:t>
      </w:r>
    </w:p>
    <w:p w14:paraId="645920B3" w14:textId="77777777" w:rsidR="00200C73" w:rsidRDefault="00000000">
      <w:pPr>
        <w:pStyle w:val="a4"/>
        <w:jc w:val="right"/>
      </w:pPr>
      <w:hyperlink r:id="rId63" w:history="1">
        <w:r>
          <w:rPr>
            <w:rStyle w:val="a3"/>
          </w:rPr>
          <w:t>Приложение № 8</w:t>
        </w:r>
      </w:hyperlink>
      <w:r>
        <w:t> к Инструкции</w:t>
      </w:r>
      <w:r>
        <w:br/>
        <w:t>о порядке приёма, регистрации, учёта,</w:t>
      </w:r>
      <w:r>
        <w:br/>
        <w:t>рассмотрения, ведомственного контроля</w:t>
      </w:r>
      <w:r>
        <w:br/>
        <w:t>и прокурорского надзора за разрешением</w:t>
      </w:r>
      <w:r>
        <w:br/>
        <w:t>устной информации о происшествиях,</w:t>
      </w:r>
      <w:r>
        <w:br/>
        <w:t>заявлений и сообщений о преступлениях в</w:t>
      </w:r>
      <w:r>
        <w:br/>
        <w:t>Приднестровской Молдавской Республике</w:t>
      </w:r>
    </w:p>
    <w:p w14:paraId="4A485735" w14:textId="77777777" w:rsidR="00200C73" w:rsidRDefault="00000000">
      <w:pPr>
        <w:pStyle w:val="a4"/>
        <w:jc w:val="right"/>
      </w:pPr>
      <w:hyperlink r:id="rId64" w:history="1">
        <w:r>
          <w:rPr>
            <w:rStyle w:val="a3"/>
          </w:rPr>
          <w:t>Приложение № 9</w:t>
        </w:r>
      </w:hyperlink>
      <w:r>
        <w:t> к Инструкции</w:t>
      </w:r>
      <w:r>
        <w:br/>
        <w:t>о порядке приёма, регистрации, учёта,</w:t>
      </w:r>
      <w:r>
        <w:br/>
        <w:t>рассмотрения, ведомственного контроля</w:t>
      </w:r>
      <w:r>
        <w:br/>
        <w:t>и прокурорского надзора за разрешением</w:t>
      </w:r>
      <w:r>
        <w:br/>
        <w:t>устной информации о происшествиях,</w:t>
      </w:r>
      <w:r>
        <w:br/>
        <w:t>заявлений и сообщений о преступлениях в</w:t>
      </w:r>
      <w:r>
        <w:br/>
        <w:t>Приднестровской Молдавской Республике</w:t>
      </w:r>
    </w:p>
    <w:p w14:paraId="54466079" w14:textId="77777777" w:rsidR="00200C73" w:rsidRDefault="00000000">
      <w:pPr>
        <w:pStyle w:val="a4"/>
        <w:jc w:val="right"/>
      </w:pPr>
      <w:hyperlink r:id="rId65" w:history="1">
        <w:r>
          <w:rPr>
            <w:rStyle w:val="a3"/>
          </w:rPr>
          <w:t>Приложение № 10</w:t>
        </w:r>
      </w:hyperlink>
      <w:r>
        <w:t> к Инструкции</w:t>
      </w:r>
      <w:r>
        <w:br/>
        <w:t>о порядке приёма, регистрации, учёта,</w:t>
      </w:r>
      <w:r>
        <w:br/>
        <w:t>рассмотрения, ведомственного контроля</w:t>
      </w:r>
      <w:r>
        <w:br/>
        <w:t>и прокурорского надзора за разрешением</w:t>
      </w:r>
      <w:r>
        <w:br/>
        <w:t>устной информации о происшествиях,</w:t>
      </w:r>
      <w:r>
        <w:br/>
        <w:t>заявлений и сообщений о преступлениях в</w:t>
      </w:r>
      <w:r>
        <w:br/>
        <w:t>Приднестровской Молдавской Республике</w:t>
      </w:r>
    </w:p>
    <w:p w14:paraId="2AEFE217" w14:textId="77777777" w:rsidR="00200C73" w:rsidRDefault="00000000">
      <w:pPr>
        <w:pStyle w:val="a4"/>
        <w:jc w:val="right"/>
      </w:pPr>
      <w:hyperlink r:id="rId66" w:history="1">
        <w:r>
          <w:rPr>
            <w:rStyle w:val="a3"/>
          </w:rPr>
          <w:t>Приложение № 11</w:t>
        </w:r>
      </w:hyperlink>
      <w:r>
        <w:t> к Инструкции</w:t>
      </w:r>
      <w:r>
        <w:br/>
        <w:t>о порядке приёма, регистрации, учёта,</w:t>
      </w:r>
      <w:r>
        <w:br/>
        <w:t>рассмотрения, ведомственного контроля</w:t>
      </w:r>
      <w:r>
        <w:br/>
        <w:t>и прокурорского надзора за разрешением</w:t>
      </w:r>
      <w:r>
        <w:br/>
        <w:t>устной информации о происшествиях,</w:t>
      </w:r>
      <w:r>
        <w:br/>
        <w:t>заявлений и сообщений о преступлениях в</w:t>
      </w:r>
      <w:r>
        <w:br/>
        <w:t>Приднестровской Молдавской Республике</w:t>
      </w:r>
    </w:p>
    <w:sectPr w:rsidR="00200C73">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F5C34" w14:textId="77777777" w:rsidR="00741CDC" w:rsidRDefault="00741CDC">
      <w:r>
        <w:separator/>
      </w:r>
    </w:p>
  </w:endnote>
  <w:endnote w:type="continuationSeparator" w:id="0">
    <w:p w14:paraId="2794C399" w14:textId="77777777" w:rsidR="00741CDC" w:rsidRDefault="0074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225A2" w14:textId="77777777" w:rsidR="00741CDC" w:rsidRDefault="00741CDC">
      <w:r>
        <w:separator/>
      </w:r>
    </w:p>
  </w:footnote>
  <w:footnote w:type="continuationSeparator" w:id="0">
    <w:p w14:paraId="45F937C8" w14:textId="77777777" w:rsidR="00741CDC" w:rsidRDefault="00741C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C73"/>
    <w:rsid w:val="00200C73"/>
    <w:rsid w:val="00741CDC"/>
    <w:rsid w:val="00EF5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622B9"/>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EF582F"/>
    <w:pPr>
      <w:tabs>
        <w:tab w:val="center" w:pos="4677"/>
        <w:tab w:val="right" w:pos="9355"/>
      </w:tabs>
    </w:pPr>
  </w:style>
  <w:style w:type="character" w:customStyle="1" w:styleId="a6">
    <w:name w:val="Верхний колонтитул Знак"/>
    <w:basedOn w:val="a0"/>
    <w:link w:val="a5"/>
    <w:uiPriority w:val="99"/>
    <w:rsid w:val="00EF582F"/>
    <w:rPr>
      <w:sz w:val="24"/>
    </w:rPr>
  </w:style>
  <w:style w:type="paragraph" w:styleId="a7">
    <w:name w:val="footer"/>
    <w:basedOn w:val="a"/>
    <w:link w:val="a8"/>
    <w:uiPriority w:val="99"/>
    <w:unhideWhenUsed/>
    <w:rsid w:val="00EF582F"/>
    <w:pPr>
      <w:tabs>
        <w:tab w:val="center" w:pos="4677"/>
        <w:tab w:val="right" w:pos="9355"/>
      </w:tabs>
    </w:pPr>
  </w:style>
  <w:style w:type="character" w:customStyle="1" w:styleId="a8">
    <w:name w:val="Нижний колонтитул Знак"/>
    <w:basedOn w:val="a0"/>
    <w:link w:val="a7"/>
    <w:uiPriority w:val="99"/>
    <w:rsid w:val="00EF5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pravopmr.ru/View.aspx?id=95IXeqWwDZHRAldMe%2bk3tg%3d%3d" TargetMode="External"/><Relationship Id="rId18" Type="http://schemas.openxmlformats.org/officeDocument/2006/relationships/hyperlink" Target="https://pravopmr.ru/View.aspx?id=DynUWkeiqVgpAEylDieXXQ%3d%3d" TargetMode="External"/><Relationship Id="rId26" Type="http://schemas.openxmlformats.org/officeDocument/2006/relationships/hyperlink" Target="https://pravopmr.ru/View.aspx?id=2DK6IRKadMkmXVfNcRRbkw%3d%3d" TargetMode="External"/><Relationship Id="rId39" Type="http://schemas.openxmlformats.org/officeDocument/2006/relationships/hyperlink" Target="https://pravopmr.ru/View.aspx?id=AsXEL3MTwy1d2jjAW9m2bA%3d%3d" TargetMode="External"/><Relationship Id="rId21" Type="http://schemas.openxmlformats.org/officeDocument/2006/relationships/hyperlink" Target="https://pravopmr.ru/View.aspx?id=l8o3uL%2bnx4YwBfMlvHlV1A%3d%3d" TargetMode="External"/><Relationship Id="rId34" Type="http://schemas.openxmlformats.org/officeDocument/2006/relationships/hyperlink" Target="https://pravopmr.ru/View.aspx?id=lEr96cyLQSHxs7MOTRHmeQ%3d%3d" TargetMode="External"/><Relationship Id="rId42" Type="http://schemas.openxmlformats.org/officeDocument/2006/relationships/hyperlink" Target="https://pravopmr.ru/View.aspx?id=pLuCOWmP7yX6U39EWsG2sQ%3d%3d" TargetMode="External"/><Relationship Id="rId47" Type="http://schemas.openxmlformats.org/officeDocument/2006/relationships/hyperlink" Target="https://pravopmr.ru/View.aspx?id=qxlYUHpaRc7rqe6Uy0dG7g%3d%3d" TargetMode="External"/><Relationship Id="rId50" Type="http://schemas.openxmlformats.org/officeDocument/2006/relationships/hyperlink" Target="https://pravopmr.ru/View.aspx?id=tJ1F4tivIs%2fssCrCZOxG5w%3d%3d" TargetMode="External"/><Relationship Id="rId55" Type="http://schemas.openxmlformats.org/officeDocument/2006/relationships/hyperlink" Target="https://pravopmr.ru/View.aspx?id=evwnr6jS9MbB9UovIX39vg%3d%3d" TargetMode="External"/><Relationship Id="rId63" Type="http://schemas.openxmlformats.org/officeDocument/2006/relationships/hyperlink" Target="https://pravopmr.ru/Content/Documents/2021/mvd/2021-05-24_110_8.docx" TargetMode="External"/><Relationship Id="rId68" Type="http://schemas.openxmlformats.org/officeDocument/2006/relationships/theme" Target="theme/theme1.xml"/><Relationship Id="rId7" Type="http://schemas.openxmlformats.org/officeDocument/2006/relationships/hyperlink" Target="https://pravopmr.ru/View.aspx?id=zJdEBTPBMAOMq%2bvZKILqJA%3d%3d" TargetMode="External"/><Relationship Id="rId2" Type="http://schemas.openxmlformats.org/officeDocument/2006/relationships/settings" Target="settings.xml"/><Relationship Id="rId16" Type="http://schemas.openxmlformats.org/officeDocument/2006/relationships/hyperlink" Target="https://pravopmr.ru/View.aspx?id=jCWzdFuqKmoCbQCeDDkc%2bg%3d%3d" TargetMode="External"/><Relationship Id="rId29" Type="http://schemas.openxmlformats.org/officeDocument/2006/relationships/hyperlink" Target="https://pravopmr.ru/View.aspx?id=6T3nlRxCW5aSz8zaNBpQiw%3d%3d" TargetMode="External"/><Relationship Id="rId1" Type="http://schemas.openxmlformats.org/officeDocument/2006/relationships/styles" Target="styles.xml"/><Relationship Id="rId6" Type="http://schemas.openxmlformats.org/officeDocument/2006/relationships/hyperlink" Target="https://pravopmr.ru/View.aspx?id=evwnr6jS9MbB9UovIX39vg%3d%3d" TargetMode="External"/><Relationship Id="rId11" Type="http://schemas.openxmlformats.org/officeDocument/2006/relationships/hyperlink" Target="https://pravopmr.ru/View.aspx?id=k4ol5pqHWvG9cZF%2f28C%2bEA%3d%3d" TargetMode="External"/><Relationship Id="rId24" Type="http://schemas.openxmlformats.org/officeDocument/2006/relationships/hyperlink" Target="https://pravopmr.ru/View.aspx?id=iJSTuveaNnkZszHh3s5Pug%3d%3d" TargetMode="External"/><Relationship Id="rId32" Type="http://schemas.openxmlformats.org/officeDocument/2006/relationships/hyperlink" Target="https://pravopmr.ru/View.aspx?id=CnvdCvhpUlhpHaau8Yzt3w%3d%3d" TargetMode="External"/><Relationship Id="rId37" Type="http://schemas.openxmlformats.org/officeDocument/2006/relationships/hyperlink" Target="https://pravopmr.ru/View.aspx?id=jJlMoQb36NBIXLzqfsLmrA%3d%3d" TargetMode="External"/><Relationship Id="rId40" Type="http://schemas.openxmlformats.org/officeDocument/2006/relationships/hyperlink" Target="https://pravopmr.ru/View.aspx?id=CNU0cWXYpYDzkTeHedldiA%3d%3d" TargetMode="External"/><Relationship Id="rId45" Type="http://schemas.openxmlformats.org/officeDocument/2006/relationships/hyperlink" Target="https://pravopmr.ru/View.aspx?id=GGeuSum7PxipsAt%2fS9c8Rw%3d%3d" TargetMode="External"/><Relationship Id="rId53" Type="http://schemas.openxmlformats.org/officeDocument/2006/relationships/hyperlink" Target="/Default.aspx?od=&amp;vd=&amp;nd=193/30/126&amp;dd=08.05.2015&amp;ad=24.05.2021&amp;action=link" TargetMode="External"/><Relationship Id="rId58" Type="http://schemas.openxmlformats.org/officeDocument/2006/relationships/hyperlink" Target="https://pravopmr.ru/Content/Documents/2021/mvd/2021-05-24_110_3.docx" TargetMode="External"/><Relationship Id="rId66" Type="http://schemas.openxmlformats.org/officeDocument/2006/relationships/hyperlink" Target="https://pravopmr.ru/Content/Documents/2021/mvd/2021-05-24_110_11.docx" TargetMode="External"/><Relationship Id="rId5" Type="http://schemas.openxmlformats.org/officeDocument/2006/relationships/endnotes" Target="endnotes.xml"/><Relationship Id="rId15" Type="http://schemas.openxmlformats.org/officeDocument/2006/relationships/hyperlink" Target="https://pravopmr.ru/View.aspx?id=pjAvJxstwhKocxFepllwWg%3d%3d" TargetMode="External"/><Relationship Id="rId23" Type="http://schemas.openxmlformats.org/officeDocument/2006/relationships/hyperlink" Target="https://pravopmr.ru/View.aspx?id=AOVHG%2bm38RxfQwERAvFZAw%3d%3d" TargetMode="External"/><Relationship Id="rId28" Type="http://schemas.openxmlformats.org/officeDocument/2006/relationships/hyperlink" Target="https://pravopmr.ru/View.aspx?id=eOA8PXR2%2fsmDEeXUAyAzOg%3d%3d" TargetMode="External"/><Relationship Id="rId36" Type="http://schemas.openxmlformats.org/officeDocument/2006/relationships/hyperlink" Target="https://pravopmr.ru/View.aspx?id=%2bCOaQ7loq5j2sur0Ah%2fFzw%3d%3d" TargetMode="External"/><Relationship Id="rId49" Type="http://schemas.openxmlformats.org/officeDocument/2006/relationships/hyperlink" Target="https://pravopmr.ru/View.aspx?id=xvwvfo8WdcpmqOqxhE3URA%3d%3d" TargetMode="External"/><Relationship Id="rId57" Type="http://schemas.openxmlformats.org/officeDocument/2006/relationships/hyperlink" Target="https://pravopmr.ru/Content/Documents/2021/mvd/2021-05-24_110_2.docx" TargetMode="External"/><Relationship Id="rId61" Type="http://schemas.openxmlformats.org/officeDocument/2006/relationships/hyperlink" Target="https://pravopmr.ru/Content/Documents/2021/mvd/2021-05-24_110_6.docx" TargetMode="External"/><Relationship Id="rId10" Type="http://schemas.openxmlformats.org/officeDocument/2006/relationships/hyperlink" Target="https://pravopmr.ru/View.aspx?id=cKb83mw8Q6wfnjGdyf0DsA%3d%3d" TargetMode="External"/><Relationship Id="rId19" Type="http://schemas.openxmlformats.org/officeDocument/2006/relationships/hyperlink" Target="https://pravopmr.ru/View.aspx?id=xm7iMpW3N8fBQ3cCtuG3SA%3d%3d" TargetMode="External"/><Relationship Id="rId31" Type="http://schemas.openxmlformats.org/officeDocument/2006/relationships/hyperlink" Target="https://pravopmr.ru/View.aspx?id=5WwLJP5b7cMl6%2bf%2fcLu5lg%3d%3d" TargetMode="External"/><Relationship Id="rId44" Type="http://schemas.openxmlformats.org/officeDocument/2006/relationships/hyperlink" Target="https://pravopmr.ru/View.aspx?id=yyvuqGhStH%2buIH8A4yP%2fGA%3d%3d" TargetMode="External"/><Relationship Id="rId52" Type="http://schemas.openxmlformats.org/officeDocument/2006/relationships/hyperlink" Target="/Default.aspx?od=&amp;vd=&amp;nd=193/30/126&amp;dd=08.05.2015&amp;ad=24.05.2021&amp;action=link" TargetMode="External"/><Relationship Id="rId60" Type="http://schemas.openxmlformats.org/officeDocument/2006/relationships/hyperlink" Target="https://pravopmr.ru/Content/Documents/2021/mvd/2021-05-24_110_5.docx" TargetMode="External"/><Relationship Id="rId65" Type="http://schemas.openxmlformats.org/officeDocument/2006/relationships/hyperlink" Target="https://pravopmr.ru/Content/Documents/2021/mvd/2021-05-24_110_10.docx" TargetMode="External"/><Relationship Id="rId4" Type="http://schemas.openxmlformats.org/officeDocument/2006/relationships/footnotes" Target="footnotes.xml"/><Relationship Id="rId9" Type="http://schemas.openxmlformats.org/officeDocument/2006/relationships/hyperlink" Target="https://pravopmr.ru/View.aspx?id=%2fvZ16I7vxbi3dPm94Id1CA%3d%3d" TargetMode="External"/><Relationship Id="rId14" Type="http://schemas.openxmlformats.org/officeDocument/2006/relationships/hyperlink" Target="https://pravopmr.ru/View.aspx?id=anrTKjy3rR%2bxPf356NaV2Q%3d%3d" TargetMode="External"/><Relationship Id="rId22" Type="http://schemas.openxmlformats.org/officeDocument/2006/relationships/hyperlink" Target="https://pravopmr.ru/View.aspx?id=GfL1R1FW27B%2bfQLqi5jo9g%3d%3d" TargetMode="External"/><Relationship Id="rId27" Type="http://schemas.openxmlformats.org/officeDocument/2006/relationships/hyperlink" Target="https://pravopmr.ru/View.aspx?id=sSJlBk5cokUbp9SAOg%2bjRw%3d%3d" TargetMode="External"/><Relationship Id="rId30" Type="http://schemas.openxmlformats.org/officeDocument/2006/relationships/hyperlink" Target="https://pravopmr.ru/View.aspx?id=qzT7lOxY%2bI4aZPZEJhC37A%3d%3d" TargetMode="External"/><Relationship Id="rId35" Type="http://schemas.openxmlformats.org/officeDocument/2006/relationships/hyperlink" Target="https://pravopmr.ru/View.aspx?id=tXfRmphGFGetqJw8lHxiww%3d%3d" TargetMode="External"/><Relationship Id="rId43" Type="http://schemas.openxmlformats.org/officeDocument/2006/relationships/hyperlink" Target="https://pravopmr.ru/View.aspx?id=A3Tg8QVfhYv8qbEQRkSxMg%3d%3d" TargetMode="External"/><Relationship Id="rId48" Type="http://schemas.openxmlformats.org/officeDocument/2006/relationships/hyperlink" Target="https://pravopmr.ru/View.aspx?id=zcE0iSjjKuMTmhaYZkvQ7w%3d%3d" TargetMode="External"/><Relationship Id="rId56" Type="http://schemas.openxmlformats.org/officeDocument/2006/relationships/hyperlink" Target="https://pravopmr.ru/Content/Documents/2021/mvd/2021-05-24_110_1.docx" TargetMode="External"/><Relationship Id="rId64" Type="http://schemas.openxmlformats.org/officeDocument/2006/relationships/hyperlink" Target="https://pravopmr.ru/Content/Documents/2021/mvd/2021-05-24_110_9.docx" TargetMode="External"/><Relationship Id="rId8" Type="http://schemas.openxmlformats.org/officeDocument/2006/relationships/hyperlink" Target="https://pravopmr.ru/View.aspx?id=8p5mdov8PXnMGBy2SQVzqw%3d%3d" TargetMode="External"/><Relationship Id="rId51" Type="http://schemas.openxmlformats.org/officeDocument/2006/relationships/hyperlink" Target="https://pravopmr.ru/View.aspx?id=Sp2F%2fr9AKhzpVJB9OciTCA%3d%3d" TargetMode="External"/><Relationship Id="rId3" Type="http://schemas.openxmlformats.org/officeDocument/2006/relationships/webSettings" Target="webSettings.xml"/><Relationship Id="rId12" Type="http://schemas.openxmlformats.org/officeDocument/2006/relationships/hyperlink" Target="https://pravopmr.ru/View.aspx?id=CdhcQ2kh7Y5bSuSCwOpKyQ%3d%3d" TargetMode="External"/><Relationship Id="rId17" Type="http://schemas.openxmlformats.org/officeDocument/2006/relationships/hyperlink" Target="https://pravopmr.ru/View.aspx?id=Yl%2f%2fry5ax2It2DBl95TbzQ%3d%3d" TargetMode="External"/><Relationship Id="rId25" Type="http://schemas.openxmlformats.org/officeDocument/2006/relationships/hyperlink" Target="https://pravopmr.ru/View.aspx?id=liLDdwloMx1tnuWzgl0vVA%3d%3d" TargetMode="External"/><Relationship Id="rId33" Type="http://schemas.openxmlformats.org/officeDocument/2006/relationships/hyperlink" Target="https://pravopmr.ru/View.aspx?id=vaVHG5mTe2FFxyJ3VsxHFw%3d%3d" TargetMode="External"/><Relationship Id="rId38" Type="http://schemas.openxmlformats.org/officeDocument/2006/relationships/hyperlink" Target="https://pravopmr.ru/View.aspx?id=0yXu6JwQpOjl7R%2f8yFGTKA%3d%3d" TargetMode="External"/><Relationship Id="rId46" Type="http://schemas.openxmlformats.org/officeDocument/2006/relationships/hyperlink" Target="https://pravopmr.ru/View.aspx?id=ycLEZTLrVVi6E9RbTLn5WQ%3d%3d" TargetMode="External"/><Relationship Id="rId59" Type="http://schemas.openxmlformats.org/officeDocument/2006/relationships/hyperlink" Target="https://pravopmr.ru/Content/Documents/2021/mvd/2021-05-24_110_4.docx" TargetMode="External"/><Relationship Id="rId67" Type="http://schemas.openxmlformats.org/officeDocument/2006/relationships/fontTable" Target="fontTable.xml"/><Relationship Id="rId20" Type="http://schemas.openxmlformats.org/officeDocument/2006/relationships/hyperlink" Target="https://pravopmr.ru/View.aspx?id=JWtMP%2by6Oc50QM9Q4opUkg%3d%3d" TargetMode="External"/><Relationship Id="rId41" Type="http://schemas.openxmlformats.org/officeDocument/2006/relationships/hyperlink" Target="/Default.aspx?od=&amp;vd=&amp;nd=199&amp;dd=19.06.2020&amp;ad=24.05.2021&amp;action=link" TargetMode="External"/><Relationship Id="rId54" Type="http://schemas.openxmlformats.org/officeDocument/2006/relationships/hyperlink" Target="/Default.aspx?od=&amp;vd=&amp;nd=551/249/292&amp;dd=25.12.2014&amp;ad=24.05.2021&amp;action=link" TargetMode="External"/><Relationship Id="rId62" Type="http://schemas.openxmlformats.org/officeDocument/2006/relationships/hyperlink" Target="https://pravopmr.ru/Content/Documents/2021/mvd/2021-05-24_110_7.docx"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noFill/>
        <a:noFill/>
        <a:noFill/>
      </a:fillStyleLst>
      <a:lnStyleLst>
        <a:ln/>
        <a:ln/>
        <a:ln/>
      </a:lnStyleLst>
      <a:effectStyleLst>
        <a:effectStyle>
          <a:effectLst/>
        </a:effectStyle>
        <a:effectStyle>
          <a:effectLst/>
        </a:effectStyle>
        <a:effectStyle>
          <a:effectLst/>
        </a:effectStyle>
      </a:effectStyleLst>
      <a:bgFillStyleLst>
        <a:noFill/>
        <a:noFill/>
        <a:no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14497</Words>
  <Characters>82636</Characters>
  <Application>Microsoft Office Word</Application>
  <DocSecurity>0</DocSecurity>
  <Lines>688</Lines>
  <Paragraphs>193</Paragraphs>
  <ScaleCrop>false</ScaleCrop>
  <Company/>
  <LinksUpToDate>false</LinksUpToDate>
  <CharactersWithSpaces>96940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2</cp:revision>
  <dcterms:created xsi:type="dcterms:W3CDTF">2024-02-29T08:40:00Z</dcterms:created>
  <dcterms:modified xsi:type="dcterms:W3CDTF">2024-02-29T08:40:00Z</dcterms:modified>
</cp:coreProperties>
</file>